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2BFE" w14:textId="77777777" w:rsidR="00CD5366" w:rsidRPr="00CD5366" w:rsidRDefault="00CD5366" w:rsidP="00CD5366">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CD5366">
        <w:rPr>
          <w:rFonts w:ascii="Palatino Linotype" w:eastAsia="Times New Roman" w:hAnsi="Palatino Linotype" w:cs="Times New Roman"/>
          <w:b/>
          <w:bCs/>
          <w:color w:val="212529"/>
          <w:spacing w:val="2"/>
          <w:sz w:val="24"/>
          <w:szCs w:val="24"/>
          <w:lang w:val="az-Latn-AZ"/>
        </w:rPr>
        <w:t>“Dövlət qulluğu haqqında” Azərbaycan Respublikası Qanununun tətbiq edilməsi barədə</w:t>
      </w:r>
    </w:p>
    <w:p w14:paraId="2F8467FF" w14:textId="77777777" w:rsidR="00CD5366" w:rsidRPr="00CD5366" w:rsidRDefault="00CD5366" w:rsidP="00CD5366">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CD5366">
        <w:rPr>
          <w:rFonts w:ascii="Palatino Linotype" w:eastAsia="Times New Roman" w:hAnsi="Palatino Linotype" w:cs="Times New Roman"/>
          <w:b/>
          <w:bCs/>
          <w:color w:val="212529"/>
          <w:spacing w:val="2"/>
          <w:sz w:val="24"/>
          <w:szCs w:val="24"/>
          <w:lang w:val="az-Latn-AZ"/>
        </w:rPr>
        <w:t> </w:t>
      </w:r>
    </w:p>
    <w:p w14:paraId="0596685F" w14:textId="77777777" w:rsidR="00CD5366" w:rsidRPr="00CD5366" w:rsidRDefault="00CD5366" w:rsidP="00CD5366">
      <w:pPr>
        <w:shd w:val="clear" w:color="auto" w:fill="FFFFFF"/>
        <w:spacing w:after="0" w:line="240" w:lineRule="auto"/>
        <w:jc w:val="center"/>
        <w:rPr>
          <w:rFonts w:ascii="Palatino Linotype" w:eastAsia="Times New Roman" w:hAnsi="Palatino Linotype" w:cs="Times New Roman"/>
          <w:caps/>
          <w:color w:val="212529"/>
          <w:spacing w:val="2"/>
          <w:sz w:val="24"/>
          <w:szCs w:val="24"/>
        </w:rPr>
      </w:pPr>
      <w:r w:rsidRPr="00CD5366">
        <w:rPr>
          <w:rFonts w:ascii="Palatino Linotype" w:eastAsia="Times New Roman" w:hAnsi="Palatino Linotype" w:cs="Times New Roman"/>
          <w:caps/>
          <w:color w:val="212529"/>
          <w:spacing w:val="2"/>
          <w:sz w:val="24"/>
          <w:szCs w:val="24"/>
          <w:lang w:val="az-Latn-AZ"/>
        </w:rPr>
        <w:t>AZƏRBAYCAN RESPUBLİKASI PREZİDENTİNİN FƏRMANI</w:t>
      </w:r>
    </w:p>
    <w:p w14:paraId="762EC9F8" w14:textId="77777777" w:rsidR="00CD5366" w:rsidRPr="00CD5366" w:rsidRDefault="00CD5366" w:rsidP="00CD5366">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 </w:t>
      </w:r>
    </w:p>
    <w:p w14:paraId="7C07178A"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“Dövlət qulluğu haqqında” Azərbaycan Respublikası Qanununun qüvvəyə minməsi ilə əlaqədar həmin Qanunun tətbiq olunmasını təmin etmək məqsədilə </w:t>
      </w:r>
      <w:r w:rsidRPr="00CD5366">
        <w:rPr>
          <w:rFonts w:ascii="Palatino Linotype" w:eastAsia="Times New Roman" w:hAnsi="Palatino Linotype" w:cs="Times New Roman"/>
          <w:b/>
          <w:bCs/>
          <w:color w:val="212529"/>
          <w:spacing w:val="2"/>
          <w:sz w:val="24"/>
          <w:szCs w:val="24"/>
          <w:lang w:val="az-Latn-AZ"/>
        </w:rPr>
        <w:t>qərara alıram:</w:t>
      </w:r>
    </w:p>
    <w:p w14:paraId="371F116E"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1. Azərbaycan Respublikasının Nazirlər Kabinetinə tapşırılsın ki, iki ay müddətində:</w:t>
      </w:r>
    </w:p>
    <w:p w14:paraId="3DEC6C06"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qüvvədə olan qanunvericilik aktlarının “Dövlət qulluğu haqqında” Azərbaycan Respublikası Qanununa uyğunlaşdırılması barədə təkliflərini hazırlayıb Azərbaycan Respublikasının Prezidentinə təqdim etsin;</w:t>
      </w:r>
    </w:p>
    <w:p w14:paraId="31F8EB76"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Nazirlər Kabinetinin və müvafiq mərkəzi icra hakimiyyəti orqanlarının normativ-hüquqi aktlarının həmin Qanununa uyğunlaşdırılmasını təmin etsin və bu barədə Azərbaycan Respublikasının Prezidentinə məlumat versin;</w:t>
      </w:r>
    </w:p>
    <w:p w14:paraId="356DDA12"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tələblərinə müvafiq olaraq dövlət qulluqçuları üçün təminatlara dair təkliflərini hazırlayıb Azərbaycan Respublikasının Prezidentinə təqdim etsin;</w:t>
      </w:r>
    </w:p>
    <w:p w14:paraId="5253B3F6"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12-ci maddəsinə müvafiq olaraq inzibati vəzifələrin təsnifat toplusunun layihəsini hazırlayıb Azərbaycan Respublikasının Prezidentinə təqdim etsin;</w:t>
      </w:r>
    </w:p>
    <w:p w14:paraId="702BD2E2"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16-cı və 17-ci maddələrinə müvafiq olaraq icra hakimiyyəti orqanlarında dövlət qulluqçularına ixtisas dərəcələrinin verilməsi qaydalarının layihəsini hazırlayıb təsdiq olunmaq üçün Azərbaycan Respublikasının Prezidentinə təqdim etsin;</w:t>
      </w:r>
    </w:p>
    <w:p w14:paraId="5C46253B"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17-ci maddəsinə müvafiq olaraq icra hakimiyyəti orqanlarında ixtisas dərəcələrinin verilməsi qaydalarının layihəsini hazırlayıb təsdiq olunmaq üçün Azərbaycan Respublikasının Prezidentinə təqdim etsin;</w:t>
      </w:r>
    </w:p>
    <w:p w14:paraId="0A0F2F77"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17.5-ci maddəsinə müvafiq olaraq 3-cü dərəcə dövlət müşaviri və ondan yuxarı olan ixtisas dərəcələri alan dövlət qulluqçusuna verilən müvafiq vəsiqənin nümunəsini hazırlayıb təsdiq olunmaq üçün Azərbaycan Respublikasının Prezidentinə təqdim etsin;</w:t>
      </w:r>
    </w:p>
    <w:p w14:paraId="039C9258"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tələblərinə müvafiq olaraq icra hakimiyyəti orqanlarında dövlət qulluqçusu üçün minimum vəzifə maaşının məbləğini və dövlət qulluğu vəzifələrinin təsnifatına müvafiq surətdə icra hakimiyyəti orqanlarında dövlət qulluqçularının vəzifə maaşlarının miqdarına dair təkliflərini hazırlayıb Azərbaycan Respublikasının Prezidentinə təqdim etsin;</w:t>
      </w:r>
    </w:p>
    <w:p w14:paraId="28A6F098"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 xml:space="preserve">həmin Qanunun 22.4-cü maddəsinə müvafiq olaraq qulluq şəraiti həyat və sağlamlıq üçün təhlükəli olan, yaxud xüsusilə ağır olan dövlət orqanlarında vəzifə </w:t>
      </w:r>
      <w:r w:rsidRPr="00CD5366">
        <w:rPr>
          <w:rFonts w:ascii="Palatino Linotype" w:eastAsia="Times New Roman" w:hAnsi="Palatino Linotype" w:cs="Times New Roman"/>
          <w:color w:val="212529"/>
          <w:spacing w:val="2"/>
          <w:sz w:val="24"/>
          <w:szCs w:val="24"/>
          <w:lang w:val="az-Latn-AZ"/>
        </w:rPr>
        <w:lastRenderedPageBreak/>
        <w:t>maaşları üçün artıq əmsalın müəyyən edilməsi qaydasına, onun təyin edilməsi üçün əsasa və onun məbləğinə dair qanun layihəsini hazırlayıb Azərbaycan Respublikasının Prezidentinə təqdim etsin;</w:t>
      </w:r>
    </w:p>
    <w:p w14:paraId="2768BAA8"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22.5-ci maddəsinə müvafiq olaraq dövlət qulluqçularının vəzifə maaşlarına yerli əmsalların müəyyən edilməsinə dair təkliflərini hazırlayıb Azərbaycan Respublikasının Prezidentinə təqdim etsin;</w:t>
      </w:r>
    </w:p>
    <w:p w14:paraId="77CD84C9"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22.7-ci maddəsinə müvafiq olaraq dövlət qulluqçusuna vəzifədə qulluq stajına görə xidmətin ikinci ilindən başlayaraq verilən əlavə haqqın və həmin haqqın hər iki ildən bir artırılan məbləğlərinə dair təkliflərini hazırlayıb Azərbaycan Respublikasının Prezidentinə təqdim etsin;</w:t>
      </w:r>
    </w:p>
    <w:p w14:paraId="226C1758"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22.8-ci maddəsinə müvafiq olaraq dövlət qulluqçusu üçün hakimiyyət səlahiyyətlərinin icrasına görə əlavə haqqın təyin edilməsi qaydasının layihəsini hazırlayıb Azərbaycan Respublikasının Prezidentinə təqdim etsin;</w:t>
      </w:r>
    </w:p>
    <w:p w14:paraId="27C85C6B"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“Dövlət qulluqçularının pensiya təminatı haqqında” və “Dövlət qulluqçularının icbarı sığortası haqqında” Azərbaycan Respublikası qanunlarının layihələrini hazırlayıb Azərbaycan Respublikasının Prezidentinə təqdim etsin;</w:t>
      </w:r>
    </w:p>
    <w:p w14:paraId="4C8E395B"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23.3-cü maddəsinə müvafiq olaraq yaşına və ya əlilliyinə görə istefaya çıxmış və dövlət qulluğunda xidmət illərinin minimum həddinə malik olmayan müvafiq icra hakimiyyəti orqanlarında çalışmış dövlət qulluqçusuna müəyyən edilən ömürlük müavinətin miqdarına dair təkliflərini hazırlayıb Azərbaycan Respublikasının Prezidentinə təqdim etsin;</w:t>
      </w:r>
    </w:p>
    <w:p w14:paraId="073B32A7"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23.5-ci maddəsinə müvafiq olaraq dövlət qulluqçusu, yaxud pensiyaçı öldükdən sonra onun dul arvadına (ərinə), anasına (atasına), ölənin himayəsində olmuş və 22 yaşına çatmamış işləməyən qızına (oğluna) pensiyanın ödənilən faizinin miqdarına dair təkliflərini hazırlayıb Azərbaycan Respublikasının Prezidentinə təqdim etsin;</w:t>
      </w:r>
      <w:bookmarkStart w:id="0" w:name="_ednref1"/>
      <w:r w:rsidRPr="00CD5366">
        <w:rPr>
          <w:rFonts w:ascii="Palatino Linotype" w:eastAsia="Times New Roman" w:hAnsi="Palatino Linotype" w:cs="Times New Roman"/>
          <w:color w:val="212529"/>
          <w:spacing w:val="2"/>
          <w:sz w:val="24"/>
          <w:szCs w:val="24"/>
        </w:rPr>
        <w:fldChar w:fldCharType="begin"/>
      </w:r>
      <w:r w:rsidRPr="00CD5366">
        <w:rPr>
          <w:rFonts w:ascii="Palatino Linotype" w:eastAsia="Times New Roman" w:hAnsi="Palatino Linotype" w:cs="Times New Roman"/>
          <w:color w:val="212529"/>
          <w:spacing w:val="2"/>
          <w:sz w:val="24"/>
          <w:szCs w:val="24"/>
        </w:rPr>
        <w:instrText xml:space="preserve"> HYPERLINK "https://e-qanun.az/framework/4518" \l "_edn1" \o "" </w:instrText>
      </w:r>
      <w:r w:rsidRPr="00CD5366">
        <w:rPr>
          <w:rFonts w:ascii="Palatino Linotype" w:eastAsia="Times New Roman" w:hAnsi="Palatino Linotype"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w:t>
      </w:r>
      <w:r w:rsidRPr="00CD5366">
        <w:rPr>
          <w:rFonts w:ascii="Palatino Linotype" w:eastAsia="Times New Roman" w:hAnsi="Palatino Linotype" w:cs="Times New Roman"/>
          <w:color w:val="212529"/>
          <w:spacing w:val="2"/>
          <w:sz w:val="24"/>
          <w:szCs w:val="24"/>
        </w:rPr>
        <w:fldChar w:fldCharType="end"/>
      </w:r>
      <w:bookmarkEnd w:id="0"/>
    </w:p>
    <w:p w14:paraId="0512D4F0"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24-cü maddəsinə müvafiq olaraq dövlət qulluqçularının mükafatlandırılmasının növlərinə və qaydalarına dair təkliflərini hazırlayıb Azərbaycan Respublikasının Prezidentinə təqdim etsin;</w:t>
      </w:r>
    </w:p>
    <w:p w14:paraId="3E7FAB5E"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25.4-cü maddəsinə müvafiq olaraq icra hakimiyyəti orqanlarında dövlət qulluqçusuna münasibətdə tətbiq olunmuş intizam tənbeh tədbirindən şikayət verilməsi qaydasının layihəsini hazırlayıb təsdiq olunmaq üçün Azərbaycan Respublikasının Prezidentinə təqdim etsin;</w:t>
      </w:r>
    </w:p>
    <w:p w14:paraId="42DE071F"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27.3-cü maddəsinə müvafiq olaraq icra hakimiyyəti orqanlarında dövlət qulluğuna qəbul edilən şəxsin dövlət qulluğunda işləməsinin mümkün olub-olmamasının qabaqcadan yoxlanılmasının qaydalarının layihəsini hazırlayıb təsdiq olunmaq üçün Azərbaycan Respublikasının Prezidentinə təqdim etsin;</w:t>
      </w:r>
    </w:p>
    <w:p w14:paraId="5AC3FF29"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 xml:space="preserve">həmin Qanunun 28-ci maddəsinə müvafiq olaraq müvafiq icra hakimiyyəti orqanlarında dövlət qulluğuna müsabiqə vasitəsilə (o cümlədən müsabiqənin elan </w:t>
      </w:r>
      <w:r w:rsidRPr="00CD5366">
        <w:rPr>
          <w:rFonts w:ascii="Palatino Linotype" w:eastAsia="Times New Roman" w:hAnsi="Palatino Linotype" w:cs="Times New Roman"/>
          <w:color w:val="212529"/>
          <w:spacing w:val="2"/>
          <w:sz w:val="24"/>
          <w:szCs w:val="24"/>
          <w:lang w:val="az-Latn-AZ"/>
        </w:rPr>
        <w:lastRenderedPageBreak/>
        <w:t>edilməsi, keçirilməsi və yekunlarına müvafiq qərarın qəbul edilməsi qaydaları da daxil olmaqla) qəbulun qaydalarının layihəsini hazırlayıb təsdiq olunmaq üçün Azərbaycan Respublikasının Prezidentinə təqdim etsin;</w:t>
      </w:r>
    </w:p>
    <w:p w14:paraId="2C20AC00"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28.5-ci maddəsinə müvafiq olaraq icra hakimiyyəti orqanlarında dövlət qulluğuna qəbul üçün keçirilən test imtahanları üçün test nümunələrinin hazırlanması və təsdiq edilməsi qaydalarının layihəsini hazırlayıb təsdiq olunmaq üçün Azərbaycan Respublikasının Prezidentinə təqdim etsin;</w:t>
      </w:r>
    </w:p>
    <w:p w14:paraId="7C73493F"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28.6-cı maddəsinə müvafiq olaraq sınaq müddəti ilə müvafiq icra hakimiyyəti orqanlarında dövlət qulluğuna qəbul kontraktının nümunəsinin layihəsini hazırlayıb təsdiq olunmaq üçün Azərbaycan Respublikasının Prezidentinə təqdim etsin;</w:t>
      </w:r>
    </w:p>
    <w:p w14:paraId="6DCE0080"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28.7-ci maddəsinə müvafiq olaraq icra hakimiyyəti orqanlarında daimi dövlət qulluğuna qəbulu Azərbaycan Respublikasının adından təsdiq edən sənədin nümunəsinin layihəsini hazırlayıb təsdiq olunmaq üçün Azərbaycan Respublikasının Prezidentinə təqdim etsin;</w:t>
      </w:r>
    </w:p>
    <w:p w14:paraId="12F63034"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29.4-cü maddəsinə müvafiq olaraq icra hakimiyyəti orqanlarında inzibati vəzifələrin tutulması ilə bağlı dövlət orqanının rəhbəri dövlət qulluğunun idarəetmə orqanının tövsiyəsi ilə razılaşmadıqda yaranmış fikir ayrılığının aradan qaldırılması qaydalarının layihəsini hazırlayıb təsdiq olunmaq üçün Azərbaycan Respublikasının Prezidentinə təqdim etsin;</w:t>
      </w:r>
    </w:p>
    <w:p w14:paraId="09A3FE8E"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30.1-ci maddəsinə müvafiq olaraq dövlət qulluqçularının ayrı-ayrı kateqoriyaları üçün müddəti qısaldılmış iş vaxtı haqqında qanun layihəsini hazırlayıb Azərbaycan Respublikasının Prezidentinə təqdim etsin;</w:t>
      </w:r>
    </w:p>
    <w:p w14:paraId="736941E2"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həmin Qanunun 30.2-ci maddəsinə müvafiq olaraq qulluq üçün zəruri olan hallarda iş vaxtı 5 saatdan çox artırılanda işlədiyi hər saata görə dövlət qulluqçusuna ödənilən əlavə haqqın məbləğlərinə dair təkliflərini hazırlayıb Azərbaycan Respublikasının Prezidentinə təqdim etsin;</w:t>
      </w:r>
    </w:p>
    <w:p w14:paraId="28117310"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öz səlahiyyətləri daxilində “Dövlət qulluğu haqqında” Azərbaycan Respublikası Qanunundan irəli gələn digər məsələləri həll etsin.</w:t>
      </w:r>
    </w:p>
    <w:p w14:paraId="4077FF4F"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2. Azərbaycan Respublikası Prezidentinin İcra Aparatının rəhbərinə tapşırılsın ki, iki ay müddətində:</w:t>
      </w:r>
    </w:p>
    <w:p w14:paraId="568A5303"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Azərbaycan Respublikasının Dövlət Qulluğu İdarəetmə Şurasının Əsasnaməsinin layihəsini hazırlayıb Azərbaycan Respublikasının Prezidentinə təqdim etsin;</w:t>
      </w:r>
    </w:p>
    <w:p w14:paraId="139F87B7"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Azərbaycan Respublikasının Prezidenti tərəfindən təyin edilən Azərbaycan Respublikasının Dövlət Qulluğu İdarəetmə Şurasının 6 üzvünün namizədliyinə dair təkliflərini Azərbaycan Respublikasının Prezidentinə təqdim etsin;</w:t>
      </w:r>
    </w:p>
    <w:p w14:paraId="6A2620FD"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lastRenderedPageBreak/>
        <w:t>Azərbaycan Respublikasının Prezidentinin yanında müvafiq dövlət qulluğu idarəetmə orqanına dair təkliflərini hazırlayıb Azərbaycan Respublikasının Prezidentinə təqdim etsin;</w:t>
      </w:r>
    </w:p>
    <w:p w14:paraId="53CC7BE0" w14:textId="77777777" w:rsidR="00CD5366" w:rsidRPr="00CD5366" w:rsidRDefault="00CD5366" w:rsidP="00CD5366">
      <w:pPr>
        <w:shd w:val="clear" w:color="auto" w:fill="FFFFFF"/>
        <w:spacing w:after="40" w:line="240" w:lineRule="auto"/>
        <w:ind w:firstLine="567"/>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Azərbaycan Respublikası Nazirlər Kabinetinin, müvafiq mərkəzi və yerli icra hakimiyyəti orqanlarının müvafiq dövlət qulluğu idarəetmə orqanlarına dair təkliflərini hazırlayıb Azərbaycan Respublikasının Prezidentinə təqdim etsin.</w:t>
      </w:r>
    </w:p>
    <w:p w14:paraId="66B924C7"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 Müəyyən edilsin ki:</w:t>
      </w:r>
      <w:r w:rsidRPr="00CD5366">
        <w:rPr>
          <w:rFonts w:ascii="Times New Roman" w:eastAsia="Times New Roman" w:hAnsi="Times New Roman" w:cs="Times New Roman"/>
          <w:color w:val="0000FF"/>
          <w:spacing w:val="2"/>
          <w:sz w:val="20"/>
          <w:szCs w:val="20"/>
          <w:vertAlign w:val="superscript"/>
          <w:lang w:val="az-Latn-AZ"/>
        </w:rPr>
        <w:t> </w:t>
      </w:r>
      <w:bookmarkStart w:id="1" w:name="_ednref2"/>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"_edn2"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[2]</w:t>
      </w:r>
      <w:r w:rsidRPr="00CD5366">
        <w:rPr>
          <w:rFonts w:ascii="Times New Roman" w:eastAsia="Times New Roman" w:hAnsi="Times New Roman" w:cs="Times New Roman"/>
          <w:color w:val="212529"/>
          <w:spacing w:val="2"/>
          <w:sz w:val="24"/>
          <w:szCs w:val="24"/>
        </w:rPr>
        <w:fldChar w:fldCharType="end"/>
      </w:r>
      <w:bookmarkEnd w:id="1"/>
    </w:p>
    <w:p w14:paraId="67C4CF6A"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shd w:val="clear" w:color="auto" w:fill="FFFFFF"/>
          <w:lang w:val="az-Latn-AZ"/>
        </w:rPr>
        <w:t>3.1. “Dövlət qulluğu haqqında” Azərbaycan Respublikası Qanununun 1.1.11-ci maddəsində, 5.2-ci maddəsinin ikinci cümləsində, 7.3-cü maddəsində, </w:t>
      </w:r>
      <w:r w:rsidRPr="00CD5366">
        <w:rPr>
          <w:rFonts w:ascii="Palatino Linotype" w:eastAsia="Times New Roman" w:hAnsi="Palatino Linotype" w:cs="Times New Roman"/>
          <w:i/>
          <w:iCs/>
          <w:color w:val="212529"/>
          <w:spacing w:val="2"/>
          <w:sz w:val="24"/>
          <w:szCs w:val="24"/>
          <w:lang w:val="az-Latn-AZ"/>
        </w:rPr>
        <w:t>11.1.5.2-1-ci (ikinci halda), 11.1.6.1-1-ci (ikinci halda) maddələrində,</w:t>
      </w:r>
      <w:r w:rsidRPr="00CD5366">
        <w:rPr>
          <w:rFonts w:ascii="Palatino Linotype" w:eastAsia="Times New Roman" w:hAnsi="Palatino Linotype" w:cs="Times New Roman"/>
          <w:i/>
          <w:iCs/>
          <w:color w:val="212529"/>
          <w:spacing w:val="2"/>
          <w:sz w:val="24"/>
          <w:szCs w:val="24"/>
          <w:shd w:val="clear" w:color="auto" w:fill="FFFFFF"/>
          <w:lang w:val="az-Latn-AZ"/>
        </w:rPr>
        <w:t> </w:t>
      </w:r>
      <w:r w:rsidRPr="00CD5366">
        <w:rPr>
          <w:rFonts w:ascii="Times New Roman" w:eastAsia="Times New Roman" w:hAnsi="Times New Roman" w:cs="Times New Roman"/>
          <w:i/>
          <w:iCs/>
          <w:color w:val="212529"/>
          <w:spacing w:val="2"/>
          <w:sz w:val="24"/>
          <w:szCs w:val="24"/>
          <w:shd w:val="clear" w:color="auto" w:fill="FFFFFF"/>
          <w:lang w:val="az-Latn-AZ"/>
        </w:rPr>
        <w:t>13.5-ci maddəsinin ikinci 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mləsində (hər iki halda)</w:t>
      </w:r>
      <w:r w:rsidRPr="00CD5366">
        <w:rPr>
          <w:rFonts w:ascii="Palatino Linotype" w:eastAsia="Times New Roman" w:hAnsi="Palatino Linotype" w:cs="Times New Roman"/>
          <w:i/>
          <w:iCs/>
          <w:color w:val="212529"/>
          <w:spacing w:val="2"/>
          <w:sz w:val="24"/>
          <w:szCs w:val="24"/>
          <w:shd w:val="clear" w:color="auto" w:fill="FFFFFF"/>
          <w:lang w:val="az-Latn-AZ"/>
        </w:rPr>
        <w:t>, 15-1.3-cü, 15-2.3-cü</w:t>
      </w:r>
      <w:r w:rsidRPr="00CD5366">
        <w:rPr>
          <w:rFonts w:ascii="Times New Roman" w:eastAsia="Times New Roman" w:hAnsi="Times New Roman" w:cs="Times New Roman"/>
          <w:i/>
          <w:iCs/>
          <w:color w:val="212529"/>
          <w:spacing w:val="2"/>
          <w:sz w:val="24"/>
          <w:szCs w:val="24"/>
          <w:shd w:val="clear" w:color="auto" w:fill="FFFFFF"/>
          <w:lang w:val="az-Latn-AZ"/>
        </w:rPr>
        <w:t>, 15-3.2-ci, 15-3.3-cü</w:t>
      </w:r>
      <w:r w:rsidRPr="00CD5366">
        <w:rPr>
          <w:rFonts w:ascii="Palatino Linotype" w:eastAsia="Times New Roman" w:hAnsi="Palatino Linotype" w:cs="Times New Roman"/>
          <w:i/>
          <w:iCs/>
          <w:color w:val="212529"/>
          <w:spacing w:val="2"/>
          <w:sz w:val="24"/>
          <w:szCs w:val="24"/>
          <w:shd w:val="clear" w:color="auto" w:fill="FFFFFF"/>
          <w:lang w:val="az-Latn-AZ"/>
        </w:rPr>
        <w:t> maddələrində, 17.4-3-cü maddəsinin ikinci cümləsində, </w:t>
      </w:r>
      <w:r w:rsidRPr="00CD5366">
        <w:rPr>
          <w:rFonts w:ascii="Times New Roman" w:eastAsia="Times New Roman" w:hAnsi="Times New Roman" w:cs="Times New Roman"/>
          <w:i/>
          <w:iCs/>
          <w:color w:val="212529"/>
          <w:spacing w:val="2"/>
          <w:sz w:val="24"/>
          <w:szCs w:val="24"/>
          <w:shd w:val="clear" w:color="auto" w:fill="FFFFFF"/>
          <w:lang w:val="az-Latn-AZ"/>
        </w:rPr>
        <w:t>17.5-ci, 22.3-cü maddələrində</w:t>
      </w:r>
      <w:r w:rsidRPr="00CD5366">
        <w:rPr>
          <w:rFonts w:ascii="Palatino Linotype" w:eastAsia="Times New Roman" w:hAnsi="Palatino Linotype" w:cs="Times New Roman"/>
          <w:i/>
          <w:iCs/>
          <w:color w:val="212529"/>
          <w:spacing w:val="2"/>
          <w:sz w:val="24"/>
          <w:szCs w:val="24"/>
          <w:shd w:val="clear" w:color="auto" w:fill="FFFFFF"/>
          <w:lang w:val="az-Latn-AZ"/>
        </w:rPr>
        <w:t>, 22.7-ci maddəsinin birinci cümləsində, 22.7-2-ci, 23.2-1-ci, 23.4-cü, 25.4-cü maddələrində, 27.3-cü maddəsinin ikinci cümləsində, 28.2-ci maddəsinin birinci hissəsində, 28.3-cü maddəsinin birinci cümləsində, 28.4-cü maddəsinin ikinci hissəsində, 28.5-ci maddəsinin birinci hissəsinin ikinci cümləsində və ikinci hissəsinin ikinci cümləsində, 28.6-cı maddəsinin ikinci hissəsinin ikinci cümləsində və üçüncü hissəsində, 28.7-ci maddəsinin altıncı və səkkizinci cümlələrində, 28.8-1-ci maddəsində, 28.11-ci maddəsinin birinci hissəsinin ikinci cümləsində, 28.12-ci maddəsinin üçüncü hissəsində, 28.13-cü maddəsinin birinci cümləsində, 28-1.1-ci, 28-1.3-cü maddələrində, 29.2-ci maddəsinin birinci hissəsinin üçüncü cümləsində, 29.3-cü maddəsinin birinci hissəsinin üçüncü cümləsində, 29.4-cü maddəsinin birinci və ikinci hissələrində, 29.6-cı, 29.7-ci, 29.12-ci (ikinci halda)</w:t>
      </w:r>
      <w:r w:rsidRPr="00CD5366">
        <w:rPr>
          <w:rFonts w:ascii="Times New Roman" w:eastAsia="Times New Roman" w:hAnsi="Times New Roman" w:cs="Times New Roman"/>
          <w:i/>
          <w:iCs/>
          <w:color w:val="212529"/>
          <w:spacing w:val="2"/>
          <w:sz w:val="24"/>
          <w:szCs w:val="24"/>
          <w:shd w:val="clear" w:color="auto" w:fill="FFFFFF"/>
          <w:lang w:val="az-Latn-AZ"/>
        </w:rPr>
        <w:t>, 30-1.13-cü, 31-1.1-ci, 31-1.4-cü maddələrində, 32.5-ci maddəsinin ikinci 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mləsində</w:t>
      </w:r>
      <w:r w:rsidRPr="00CD5366">
        <w:rPr>
          <w:rFonts w:ascii="Palatino Linotype" w:eastAsia="Times New Roman" w:hAnsi="Palatino Linotype" w:cs="Times New Roman"/>
          <w:i/>
          <w:iCs/>
          <w:color w:val="212529"/>
          <w:spacing w:val="2"/>
          <w:sz w:val="24"/>
          <w:szCs w:val="24"/>
          <w:shd w:val="clear" w:color="auto" w:fill="FFFFFF"/>
          <w:lang w:val="az-Latn-AZ"/>
        </w:rPr>
        <w:t> nəzərdə tutulmuş müvafiq icra hakimiyyəti orqanının səlahiyyətlərini Azərbaycan Respublikasının Prezidenti həyata keçirir;</w:t>
      </w:r>
      <w:bookmarkStart w:id="2" w:name="_ednref3"/>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"_edn3"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color w:val="0000FF"/>
          <w:spacing w:val="2"/>
          <w:sz w:val="20"/>
          <w:szCs w:val="20"/>
          <w:u w:val="single"/>
          <w:vertAlign w:val="superscript"/>
          <w:lang w:val="az-Latn-AZ"/>
        </w:rPr>
        <w:t>[3]</w:t>
      </w:r>
      <w:r w:rsidRPr="00CD5366">
        <w:rPr>
          <w:rFonts w:ascii="Times New Roman" w:eastAsia="Times New Roman" w:hAnsi="Times New Roman" w:cs="Times New Roman"/>
          <w:color w:val="212529"/>
          <w:spacing w:val="2"/>
          <w:sz w:val="24"/>
          <w:szCs w:val="24"/>
        </w:rPr>
        <w:fldChar w:fldCharType="end"/>
      </w:r>
      <w:bookmarkEnd w:id="2"/>
    </w:p>
    <w:p w14:paraId="04560FA5"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3.1-1. həmin Qanunun </w:t>
      </w:r>
      <w:r w:rsidRPr="00CD5366">
        <w:rPr>
          <w:rFonts w:ascii="Times New Roman" w:eastAsia="Times New Roman" w:hAnsi="Times New Roman" w:cs="Times New Roman"/>
          <w:i/>
          <w:iCs/>
          <w:color w:val="212529"/>
          <w:spacing w:val="2"/>
          <w:sz w:val="24"/>
          <w:szCs w:val="24"/>
          <w:shd w:val="clear" w:color="auto" w:fill="FFFFFF"/>
          <w:lang w:val="az-Latn-AZ"/>
        </w:rPr>
        <w:t>1.1.11-ci maddəsində, 5.2-ci maddəsinin ikinci 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mləsində, 7.3-c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 15-3.3-c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 maddələrində, 17.4-3-c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 maddəsinin ikinci 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mləsində, 22.3-c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 (Azərbaycan Respublikas</w:t>
      </w:r>
      <w:r w:rsidRPr="00CD5366">
        <w:rPr>
          <w:rFonts w:ascii="Book Antiqua" w:eastAsia="Times New Roman" w:hAnsi="Book Antiqua" w:cs="Times New Roman"/>
          <w:i/>
          <w:iCs/>
          <w:color w:val="212529"/>
          <w:spacing w:val="2"/>
          <w:sz w:val="24"/>
          <w:szCs w:val="24"/>
          <w:shd w:val="clear" w:color="auto" w:fill="FFFFFF"/>
          <w:lang w:val="az-Latn-AZ"/>
        </w:rPr>
        <w:t>ı</w:t>
      </w:r>
      <w:r w:rsidRPr="00CD5366">
        <w:rPr>
          <w:rFonts w:ascii="Times New Roman" w:eastAsia="Times New Roman" w:hAnsi="Times New Roman" w:cs="Times New Roman"/>
          <w:i/>
          <w:iCs/>
          <w:color w:val="212529"/>
          <w:spacing w:val="2"/>
          <w:sz w:val="24"/>
          <w:szCs w:val="24"/>
          <w:shd w:val="clear" w:color="auto" w:fill="FFFFFF"/>
          <w:lang w:val="az-Latn-AZ"/>
        </w:rPr>
        <w:t>n</w:t>
      </w:r>
      <w:r w:rsidRPr="00CD5366">
        <w:rPr>
          <w:rFonts w:ascii="Book Antiqua" w:eastAsia="Times New Roman" w:hAnsi="Book Antiqua" w:cs="Times New Roman"/>
          <w:i/>
          <w:iCs/>
          <w:color w:val="212529"/>
          <w:spacing w:val="2"/>
          <w:sz w:val="24"/>
          <w:szCs w:val="24"/>
          <w:shd w:val="clear" w:color="auto" w:fill="FFFFFF"/>
          <w:lang w:val="az-Latn-AZ"/>
        </w:rPr>
        <w:t>ı</w:t>
      </w:r>
      <w:r w:rsidRPr="00CD5366">
        <w:rPr>
          <w:rFonts w:ascii="Times New Roman" w:eastAsia="Times New Roman" w:hAnsi="Times New Roman" w:cs="Times New Roman"/>
          <w:i/>
          <w:iCs/>
          <w:color w:val="212529"/>
          <w:spacing w:val="2"/>
          <w:sz w:val="24"/>
          <w:szCs w:val="24"/>
          <w:shd w:val="clear" w:color="auto" w:fill="FFFFFF"/>
          <w:lang w:val="az-Latn-AZ"/>
        </w:rPr>
        <w:t>n diplomatik n</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mayəndəlikləri və konsulluqlar</w:t>
      </w:r>
      <w:r w:rsidRPr="00CD5366">
        <w:rPr>
          <w:rFonts w:ascii="Book Antiqua" w:eastAsia="Times New Roman" w:hAnsi="Book Antiqua" w:cs="Times New Roman"/>
          <w:i/>
          <w:iCs/>
          <w:color w:val="212529"/>
          <w:spacing w:val="2"/>
          <w:sz w:val="24"/>
          <w:szCs w:val="24"/>
          <w:shd w:val="clear" w:color="auto" w:fill="FFFFFF"/>
          <w:lang w:val="az-Latn-AZ"/>
        </w:rPr>
        <w:t>ı</w:t>
      </w:r>
      <w:r w:rsidRPr="00CD5366">
        <w:rPr>
          <w:rFonts w:ascii="Times New Roman" w:eastAsia="Times New Roman" w:hAnsi="Times New Roman" w:cs="Times New Roman"/>
          <w:i/>
          <w:iCs/>
          <w:color w:val="212529"/>
          <w:spacing w:val="2"/>
          <w:sz w:val="24"/>
          <w:szCs w:val="24"/>
          <w:shd w:val="clear" w:color="auto" w:fill="FFFFFF"/>
          <w:lang w:val="az-Latn-AZ"/>
        </w:rPr>
        <w:t>, habelə digər d</w:t>
      </w:r>
      <w:r w:rsidRPr="00CD5366">
        <w:rPr>
          <w:rFonts w:ascii="Book Antiqua" w:eastAsia="Times New Roman" w:hAnsi="Book Antiqua" w:cs="Times New Roman"/>
          <w:i/>
          <w:iCs/>
          <w:color w:val="212529"/>
          <w:spacing w:val="2"/>
          <w:sz w:val="24"/>
          <w:szCs w:val="24"/>
          <w:shd w:val="clear" w:color="auto" w:fill="FFFFFF"/>
          <w:lang w:val="az-Latn-AZ"/>
        </w:rPr>
        <w:t>ö</w:t>
      </w:r>
      <w:r w:rsidRPr="00CD5366">
        <w:rPr>
          <w:rFonts w:ascii="Times New Roman" w:eastAsia="Times New Roman" w:hAnsi="Times New Roman" w:cs="Times New Roman"/>
          <w:i/>
          <w:iCs/>
          <w:color w:val="212529"/>
          <w:spacing w:val="2"/>
          <w:sz w:val="24"/>
          <w:szCs w:val="24"/>
          <w:shd w:val="clear" w:color="auto" w:fill="FFFFFF"/>
          <w:lang w:val="az-Latn-AZ"/>
        </w:rPr>
        <w:t>vlət orqanlar</w:t>
      </w:r>
      <w:r w:rsidRPr="00CD5366">
        <w:rPr>
          <w:rFonts w:ascii="Book Antiqua" w:eastAsia="Times New Roman" w:hAnsi="Book Antiqua" w:cs="Times New Roman"/>
          <w:i/>
          <w:iCs/>
          <w:color w:val="212529"/>
          <w:spacing w:val="2"/>
          <w:sz w:val="24"/>
          <w:szCs w:val="24"/>
          <w:shd w:val="clear" w:color="auto" w:fill="FFFFFF"/>
          <w:lang w:val="az-Latn-AZ"/>
        </w:rPr>
        <w:t>ı</w:t>
      </w:r>
      <w:r w:rsidRPr="00CD5366">
        <w:rPr>
          <w:rFonts w:ascii="Times New Roman" w:eastAsia="Times New Roman" w:hAnsi="Times New Roman" w:cs="Times New Roman"/>
          <w:i/>
          <w:iCs/>
          <w:color w:val="212529"/>
          <w:spacing w:val="2"/>
          <w:sz w:val="24"/>
          <w:szCs w:val="24"/>
          <w:shd w:val="clear" w:color="auto" w:fill="FFFFFF"/>
          <w:lang w:val="az-Latn-AZ"/>
        </w:rPr>
        <w:t>n</w:t>
      </w:r>
      <w:r w:rsidRPr="00CD5366">
        <w:rPr>
          <w:rFonts w:ascii="Book Antiqua" w:eastAsia="Times New Roman" w:hAnsi="Book Antiqua" w:cs="Times New Roman"/>
          <w:i/>
          <w:iCs/>
          <w:color w:val="212529"/>
          <w:spacing w:val="2"/>
          <w:sz w:val="24"/>
          <w:szCs w:val="24"/>
          <w:shd w:val="clear" w:color="auto" w:fill="FFFFFF"/>
          <w:lang w:val="az-Latn-AZ"/>
        </w:rPr>
        <w:t>ı</w:t>
      </w:r>
      <w:r w:rsidRPr="00CD5366">
        <w:rPr>
          <w:rFonts w:ascii="Times New Roman" w:eastAsia="Times New Roman" w:hAnsi="Times New Roman" w:cs="Times New Roman"/>
          <w:i/>
          <w:iCs/>
          <w:color w:val="212529"/>
          <w:spacing w:val="2"/>
          <w:sz w:val="24"/>
          <w:szCs w:val="24"/>
          <w:shd w:val="clear" w:color="auto" w:fill="FFFFFF"/>
          <w:lang w:val="az-Latn-AZ"/>
        </w:rPr>
        <w:t>n xarici </w:t>
      </w:r>
      <w:r w:rsidRPr="00CD5366">
        <w:rPr>
          <w:rFonts w:ascii="Book Antiqua" w:eastAsia="Times New Roman" w:hAnsi="Book Antiqua" w:cs="Times New Roman"/>
          <w:i/>
          <w:iCs/>
          <w:color w:val="212529"/>
          <w:spacing w:val="2"/>
          <w:sz w:val="24"/>
          <w:szCs w:val="24"/>
          <w:shd w:val="clear" w:color="auto" w:fill="FFFFFF"/>
          <w:lang w:val="az-Latn-AZ"/>
        </w:rPr>
        <w:t>ö</w:t>
      </w:r>
      <w:r w:rsidRPr="00CD5366">
        <w:rPr>
          <w:rFonts w:ascii="Times New Roman" w:eastAsia="Times New Roman" w:hAnsi="Times New Roman" w:cs="Times New Roman"/>
          <w:i/>
          <w:iCs/>
          <w:color w:val="212529"/>
          <w:spacing w:val="2"/>
          <w:sz w:val="24"/>
          <w:szCs w:val="24"/>
          <w:shd w:val="clear" w:color="auto" w:fill="FFFFFF"/>
          <w:lang w:val="az-Latn-AZ"/>
        </w:rPr>
        <w:t>lkələrdə fəaliyyət g</w:t>
      </w:r>
      <w:r w:rsidRPr="00CD5366">
        <w:rPr>
          <w:rFonts w:ascii="Book Antiqua" w:eastAsia="Times New Roman" w:hAnsi="Book Antiqua" w:cs="Times New Roman"/>
          <w:i/>
          <w:iCs/>
          <w:color w:val="212529"/>
          <w:spacing w:val="2"/>
          <w:sz w:val="24"/>
          <w:szCs w:val="24"/>
          <w:shd w:val="clear" w:color="auto" w:fill="FFFFFF"/>
          <w:lang w:val="az-Latn-AZ"/>
        </w:rPr>
        <w:t>ö</w:t>
      </w:r>
      <w:r w:rsidRPr="00CD5366">
        <w:rPr>
          <w:rFonts w:ascii="Times New Roman" w:eastAsia="Times New Roman" w:hAnsi="Times New Roman" w:cs="Times New Roman"/>
          <w:i/>
          <w:iCs/>
          <w:color w:val="212529"/>
          <w:spacing w:val="2"/>
          <w:sz w:val="24"/>
          <w:szCs w:val="24"/>
          <w:shd w:val="clear" w:color="auto" w:fill="FFFFFF"/>
          <w:lang w:val="az-Latn-AZ"/>
        </w:rPr>
        <w:t>stərən n</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mayəndəlikləri istisna olmaqla) maddəsində</w:t>
      </w:r>
      <w:r w:rsidRPr="00CD5366">
        <w:rPr>
          <w:rFonts w:ascii="Palatino Linotype" w:eastAsia="Times New Roman" w:hAnsi="Palatino Linotype" w:cs="Times New Roman"/>
          <w:i/>
          <w:iCs/>
          <w:color w:val="212529"/>
          <w:spacing w:val="2"/>
          <w:sz w:val="24"/>
          <w:szCs w:val="24"/>
          <w:lang w:val="az-Latn-AZ"/>
        </w:rPr>
        <w:t>, </w:t>
      </w:r>
      <w:r w:rsidRPr="00CD5366">
        <w:rPr>
          <w:rFonts w:ascii="Palatino Linotype" w:eastAsia="Times New Roman" w:hAnsi="Palatino Linotype" w:cs="Times New Roman"/>
          <w:i/>
          <w:iCs/>
          <w:color w:val="212529"/>
          <w:spacing w:val="2"/>
          <w:sz w:val="24"/>
          <w:szCs w:val="24"/>
          <w:shd w:val="clear" w:color="auto" w:fill="FFFFFF"/>
          <w:lang w:val="az-Latn-AZ"/>
        </w:rPr>
        <w:t>22.7-ci maddəsinin birinci cümləsində və 23.2-1-ci maddəsində</w:t>
      </w:r>
      <w:r w:rsidRPr="00CD5366">
        <w:rPr>
          <w:rFonts w:ascii="Palatino Linotype" w:eastAsia="Times New Roman" w:hAnsi="Palatino Linotype" w:cs="Times New Roman"/>
          <w:i/>
          <w:iCs/>
          <w:color w:val="212529"/>
          <w:spacing w:val="2"/>
          <w:sz w:val="24"/>
          <w:szCs w:val="24"/>
          <w:lang w:val="az-Latn-AZ"/>
        </w:rPr>
        <w:t> “orqan (qurum)” dedikdə Azərbaycan Respublikasının Prezidenti nəzərdə tutulur;</w:t>
      </w:r>
      <w:bookmarkStart w:id="3" w:name="_ednref4"/>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"_edn4"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[4]</w:t>
      </w:r>
      <w:r w:rsidRPr="00CD5366">
        <w:rPr>
          <w:rFonts w:ascii="Times New Roman" w:eastAsia="Times New Roman" w:hAnsi="Times New Roman" w:cs="Times New Roman"/>
          <w:color w:val="212529"/>
          <w:spacing w:val="2"/>
          <w:sz w:val="24"/>
          <w:szCs w:val="24"/>
        </w:rPr>
        <w:fldChar w:fldCharType="end"/>
      </w:r>
      <w:bookmarkEnd w:id="3"/>
    </w:p>
    <w:p w14:paraId="74A2E343"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3.1-2. həmin Qanunun 29.13-cü maddəsində (birinci halda) nəzərdə tutulmuş müvafiq icra hakimiyyəti orqanının səlahiyyətlərini Bakı Şəhər İcra Hakimiyyəti başçısının müavinlərinə münasibətdə Azərbaycan Respublikasının Prezidenti, digər yerli icra hakimiyyəti başçılarının müavinlərinə münasibətdə isə müvafiq yerli icra hakimiyyətlərinin başçıları həyata keçirirlər;</w:t>
      </w:r>
      <w:r w:rsidRPr="00CD5366">
        <w:rPr>
          <w:rFonts w:ascii="Palatino Linotype" w:eastAsia="Times New Roman" w:hAnsi="Palatino Linotype" w:cs="Times New Roman"/>
          <w:b/>
          <w:bCs/>
          <w:color w:val="0000FF"/>
          <w:spacing w:val="2"/>
          <w:sz w:val="20"/>
          <w:szCs w:val="20"/>
          <w:vertAlign w:val="superscript"/>
          <w:lang w:val="az-Latn-AZ"/>
        </w:rPr>
        <w:t> </w:t>
      </w:r>
      <w:bookmarkStart w:id="4" w:name="_ednref5"/>
      <w:r w:rsidRPr="00CD5366">
        <w:rPr>
          <w:rFonts w:ascii="Palatino Linotype" w:eastAsia="Times New Roman" w:hAnsi="Palatino Linotype" w:cs="Times New Roman"/>
          <w:b/>
          <w:bCs/>
          <w:color w:val="0000FF"/>
          <w:spacing w:val="2"/>
          <w:sz w:val="20"/>
          <w:szCs w:val="20"/>
          <w:vertAlign w:val="superscript"/>
          <w:lang w:val="az-Latn-AZ"/>
        </w:rPr>
        <w:fldChar w:fldCharType="begin"/>
      </w:r>
      <w:r w:rsidRPr="00CD5366">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"https://e-qanun.az/framework/4518" \l "_edn5" \o "" </w:instrText>
      </w:r>
      <w:r w:rsidRPr="00CD5366">
        <w:rPr>
          <w:rFonts w:ascii="Palatino Linotype" w:eastAsia="Times New Roman" w:hAnsi="Palatino Linotype" w:cs="Times New Roman"/>
          <w:b/>
          <w:bCs/>
          <w:color w:val="0000FF"/>
          <w:spacing w:val="2"/>
          <w:sz w:val="20"/>
          <w:szCs w:val="20"/>
          <w:vertAlign w:val="superscript"/>
          <w:lang w:val="az-Latn-AZ"/>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[5]</w:t>
      </w:r>
      <w:r w:rsidRPr="00CD5366">
        <w:rPr>
          <w:rFonts w:ascii="Palatino Linotype" w:eastAsia="Times New Roman" w:hAnsi="Palatino Linotype" w:cs="Times New Roman"/>
          <w:b/>
          <w:bCs/>
          <w:color w:val="0000FF"/>
          <w:spacing w:val="2"/>
          <w:sz w:val="20"/>
          <w:szCs w:val="20"/>
          <w:vertAlign w:val="superscript"/>
          <w:lang w:val="az-Latn-AZ"/>
        </w:rPr>
        <w:fldChar w:fldCharType="end"/>
      </w:r>
      <w:bookmarkEnd w:id="4"/>
    </w:p>
    <w:p w14:paraId="27F575A1"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3.1-3. həmin Qanunun 29.13-cü maddəsində (ikinci halda) nəzərdə tutulmuş müvafiq icra hakimiyyəti orqanının səlahiyyətlərini Bakı Şəhər İcra Hakimiyyəti başçısının müavinləri istisna olmaqla, digər yerli icra hakimiyyəti başçılarının müavinlərinə münasibətdə Azərbaycan Respublikası Prezidenti Administrasiyasının rəhbəri həyata keçirir;</w:t>
      </w:r>
    </w:p>
    <w:p w14:paraId="0EAE77BC"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lastRenderedPageBreak/>
        <w:t>3.1-4. həmin Qanunun 15-3.2-ci maddəsində “orqan (qurum)” dedikdə Azərbaycan Respublikası Prezidentinin Administrasiyası və Azərbaycan Respublikasının Dövlət İmtahan Mərkəzi nəzərdə tutulur;</w:t>
      </w:r>
    </w:p>
    <w:p w14:paraId="56341D65"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 həmin Qanunun 11.4-cü maddəsinin ikinci hissəsində, 21.6-cı maddəsinin birinci cümləsində, 22-1.8-ci maddəsində, 28.2-ci maddəsinin ikinci hissəsində, 28.3-cü maddəsinin ikinci cümləsində</w:t>
      </w:r>
      <w:r w:rsidRPr="00CD5366">
        <w:rPr>
          <w:rFonts w:ascii="Palatino Linotype" w:eastAsia="Times New Roman" w:hAnsi="Palatino Linotype" w:cs="Times New Roman"/>
          <w:i/>
          <w:iCs/>
          <w:strike/>
          <w:color w:val="212529"/>
          <w:spacing w:val="2"/>
          <w:sz w:val="24"/>
          <w:szCs w:val="24"/>
          <w:lang w:val="az-Latn-AZ"/>
        </w:rPr>
        <w:t>, 28.5-ci maddəsinin üçüncü cümləsində</w:t>
      </w:r>
      <w:r w:rsidRPr="00CD5366">
        <w:rPr>
          <w:rFonts w:ascii="Palatino Linotype" w:eastAsia="Times New Roman" w:hAnsi="Palatino Linotype" w:cs="Times New Roman"/>
          <w:i/>
          <w:iCs/>
          <w:color w:val="212529"/>
          <w:spacing w:val="2"/>
          <w:sz w:val="24"/>
          <w:szCs w:val="24"/>
          <w:lang w:val="az-Latn-AZ"/>
        </w:rPr>
        <w:t> </w:t>
      </w:r>
      <w:r w:rsidRPr="00CD5366">
        <w:rPr>
          <w:rFonts w:ascii="Palatino Linotype" w:eastAsia="Times New Roman" w:hAnsi="Palatino Linotype" w:cs="Times New Roman"/>
          <w:i/>
          <w:iCs/>
          <w:strike/>
          <w:color w:val="212529"/>
          <w:spacing w:val="2"/>
          <w:sz w:val="24"/>
          <w:szCs w:val="24"/>
          <w:lang w:val="az-Latn-AZ"/>
        </w:rPr>
        <w:t>və 30-1.7-ci maddəsində</w:t>
      </w:r>
      <w:r w:rsidRPr="00CD5366">
        <w:rPr>
          <w:rFonts w:ascii="Palatino Linotype" w:eastAsia="Times New Roman" w:hAnsi="Palatino Linotype" w:cs="Times New Roman"/>
          <w:i/>
          <w:iCs/>
          <w:color w:val="212529"/>
          <w:spacing w:val="2"/>
          <w:sz w:val="24"/>
          <w:szCs w:val="24"/>
          <w:lang w:val="az-Latn-AZ"/>
        </w:rPr>
        <w:t> nəzərdə tutulmuş müvafiq icra hakimiyyəti orqanının, həmçinin 8.1.1-ci, 11.1.1.1-ci, 11.1.2.1-ci, 11.1.3.2-ci və 11.1.4.3-cü maddələrində nəzərdə tutulmuş Azərbaycan dövlətinin başçısının icra səlahiyyətlərini həyata keçirən orqanın səlahiyyətlərini Azərbaycan Respublikasının Nazirlər Kabineti həyata keçirir;</w:t>
      </w:r>
      <w:r w:rsidRPr="00CD5366">
        <w:rPr>
          <w:rFonts w:ascii="Palatino Linotype" w:eastAsia="Times New Roman" w:hAnsi="Palatino Linotype" w:cs="Times New Roman"/>
          <w:color w:val="0000FF"/>
          <w:spacing w:val="2"/>
          <w:sz w:val="20"/>
          <w:szCs w:val="20"/>
          <w:vertAlign w:val="superscript"/>
          <w:lang w:val="az-Latn-AZ"/>
        </w:rPr>
        <w:t> </w:t>
      </w:r>
      <w:bookmarkStart w:id="5" w:name="_ednref6"/>
      <w:r w:rsidRPr="00CD5366">
        <w:rPr>
          <w:rFonts w:ascii="Palatino Linotype" w:eastAsia="Times New Roman" w:hAnsi="Palatino Linotype" w:cs="Times New Roman"/>
          <w:color w:val="0000FF"/>
          <w:spacing w:val="2"/>
          <w:sz w:val="20"/>
          <w:szCs w:val="20"/>
          <w:vertAlign w:val="superscript"/>
          <w:lang w:val="az-Latn-AZ"/>
        </w:rPr>
        <w:fldChar w:fldCharType="begin"/>
      </w:r>
      <w:r w:rsidRPr="00CD5366">
        <w:rPr>
          <w:rFonts w:ascii="Palatino Linotype" w:eastAsia="Times New Roman" w:hAnsi="Palatino Linotype" w:cs="Times New Roman"/>
          <w:color w:val="0000FF"/>
          <w:spacing w:val="2"/>
          <w:sz w:val="20"/>
          <w:szCs w:val="20"/>
          <w:vertAlign w:val="superscript"/>
          <w:lang w:val="az-Latn-AZ"/>
        </w:rPr>
        <w:instrText xml:space="preserve"> HYPERLINK "https://e-qanun.az/framework/4518" \l "_edn6" \o "" </w:instrText>
      </w:r>
      <w:r w:rsidRPr="00CD5366">
        <w:rPr>
          <w:rFonts w:ascii="Palatino Linotype" w:eastAsia="Times New Roman" w:hAnsi="Palatino Linotype" w:cs="Times New Roman"/>
          <w:color w:val="0000FF"/>
          <w:spacing w:val="2"/>
          <w:sz w:val="20"/>
          <w:szCs w:val="20"/>
          <w:vertAlign w:val="superscript"/>
          <w:lang w:val="az-Latn-AZ"/>
        </w:rPr>
        <w:fldChar w:fldCharType="separate"/>
      </w:r>
      <w:r w:rsidRPr="00CD5366">
        <w:rPr>
          <w:rFonts w:ascii="Palatino Linotype" w:eastAsia="Times New Roman" w:hAnsi="Palatino Linotype" w:cs="Times New Roman"/>
          <w:color w:val="0000FF"/>
          <w:spacing w:val="2"/>
          <w:sz w:val="20"/>
          <w:szCs w:val="20"/>
          <w:u w:val="single"/>
          <w:vertAlign w:val="superscript"/>
          <w:lang w:val="az-Latn-AZ"/>
        </w:rPr>
        <w:t>[6]</w:t>
      </w:r>
      <w:r w:rsidRPr="00CD5366">
        <w:rPr>
          <w:rFonts w:ascii="Palatino Linotype" w:eastAsia="Times New Roman" w:hAnsi="Palatino Linotype" w:cs="Times New Roman"/>
          <w:color w:val="0000FF"/>
          <w:spacing w:val="2"/>
          <w:sz w:val="20"/>
          <w:szCs w:val="20"/>
          <w:vertAlign w:val="superscript"/>
          <w:lang w:val="az-Latn-AZ"/>
        </w:rPr>
        <w:fldChar w:fldCharType="end"/>
      </w:r>
      <w:bookmarkEnd w:id="5"/>
    </w:p>
    <w:p w14:paraId="28588B14"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shd w:val="clear" w:color="auto" w:fill="FFFFFF"/>
          <w:lang w:val="az-Latn-AZ"/>
        </w:rPr>
        <w:t>3.2-1. həmin Qanunun 13.5-ci maddəsinin ikinci cümləsində (birinci halda), 22.3-cü (Azərbaycan Respublikasının diplomatik nümayəndəlikləri və konsulluqları, habelə digər dövlət orqanlarının xarici ölkələrdə fəaliyyət göstərən nümayəndəliklərinə münasibətdə), 22.7-2-ci maddələrində, 28.5-ci maddəsinin ikinci hissəsinin ikinci cümləsində, 28.12-ci maddəsinin üçüncü hissəsində, 29.3-cü maddəsinin birinci hissəsinin üçüncü cümləsində və 30-1.13-cü maddəsində “orqan (qurum)” dedikdə Azərbaycan Respublikasının Nazirlər Kabineti nəzərdə tutulur;</w:t>
      </w:r>
      <w:bookmarkStart w:id="6" w:name="_ednref7"/>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"_edn7"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[7]</w:t>
      </w:r>
      <w:r w:rsidRPr="00CD5366">
        <w:rPr>
          <w:rFonts w:ascii="Times New Roman" w:eastAsia="Times New Roman" w:hAnsi="Times New Roman" w:cs="Times New Roman"/>
          <w:color w:val="212529"/>
          <w:spacing w:val="2"/>
          <w:sz w:val="24"/>
          <w:szCs w:val="24"/>
        </w:rPr>
        <w:fldChar w:fldCharType="end"/>
      </w:r>
      <w:bookmarkEnd w:id="6"/>
    </w:p>
    <w:p w14:paraId="67DC3A82"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shd w:val="clear" w:color="auto" w:fill="FFFFFF"/>
          <w:lang w:val="az-Latn-AZ"/>
        </w:rPr>
        <w:t>3.2-2. həmin Qanunun 31-1.1-ci, 31-1.4-cü maddələrində və 32.5-ci maddəsinin ikinci cümləsində nəzərdə tutulmuş orqanın (qurumun) səlahiyyətlərini Azərbaycan Respublikasının Prezidenti ilə razılaşdırmaqla Azərbaycan Respublikasının Nazirlər Kabineti həyata keçirir;</w:t>
      </w:r>
      <w:bookmarkStart w:id="7" w:name="_ednref8"/>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"_edn8"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[8]</w:t>
      </w:r>
      <w:r w:rsidRPr="00CD5366">
        <w:rPr>
          <w:rFonts w:ascii="Times New Roman" w:eastAsia="Times New Roman" w:hAnsi="Times New Roman" w:cs="Times New Roman"/>
          <w:color w:val="212529"/>
          <w:spacing w:val="2"/>
          <w:sz w:val="24"/>
          <w:szCs w:val="24"/>
        </w:rPr>
        <w:fldChar w:fldCharType="end"/>
      </w:r>
      <w:bookmarkEnd w:id="7"/>
    </w:p>
    <w:p w14:paraId="06BD6891"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strike/>
          <w:color w:val="212529"/>
          <w:spacing w:val="2"/>
          <w:sz w:val="24"/>
          <w:szCs w:val="24"/>
          <w:lang w:val="az-Latn-AZ"/>
        </w:rPr>
        <w:t>3.3. həmin Qanunun 2.5-ci maddəsinin birinci cümləsində nəzərdə tutulmuş müvafiq icra hakimiyyəti orqanlarının səlahiyyətlərini icra hakimiyyəti orqanları həyata keçirirlər;</w:t>
      </w:r>
      <w:r w:rsidRPr="00CD5366">
        <w:rPr>
          <w:rFonts w:ascii="Palatino Linotype" w:eastAsia="Times New Roman" w:hAnsi="Palatino Linotype" w:cs="Times New Roman"/>
          <w:b/>
          <w:bCs/>
          <w:color w:val="0000FF"/>
          <w:spacing w:val="2"/>
          <w:sz w:val="20"/>
          <w:szCs w:val="20"/>
          <w:vertAlign w:val="superscript"/>
          <w:lang w:val="az-Latn-AZ"/>
        </w:rPr>
        <w:t> </w:t>
      </w:r>
      <w:bookmarkStart w:id="8" w:name="_ednref9"/>
      <w:r w:rsidRPr="00CD5366">
        <w:rPr>
          <w:rFonts w:ascii="Palatino Linotype" w:eastAsia="Times New Roman" w:hAnsi="Palatino Linotype" w:cs="Times New Roman"/>
          <w:b/>
          <w:bCs/>
          <w:color w:val="0000FF"/>
          <w:spacing w:val="2"/>
          <w:sz w:val="20"/>
          <w:szCs w:val="20"/>
          <w:vertAlign w:val="superscript"/>
          <w:lang w:val="az-Latn-AZ"/>
        </w:rPr>
        <w:fldChar w:fldCharType="begin"/>
      </w:r>
      <w:r w:rsidRPr="00CD5366">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"https://e-qanun.az/framework/4518" \l "_edn9" \o "" </w:instrText>
      </w:r>
      <w:r w:rsidRPr="00CD5366">
        <w:rPr>
          <w:rFonts w:ascii="Palatino Linotype" w:eastAsia="Times New Roman" w:hAnsi="Palatino Linotype" w:cs="Times New Roman"/>
          <w:b/>
          <w:bCs/>
          <w:color w:val="0000FF"/>
          <w:spacing w:val="2"/>
          <w:sz w:val="20"/>
          <w:szCs w:val="20"/>
          <w:vertAlign w:val="superscript"/>
          <w:lang w:val="az-Latn-AZ"/>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[9]</w:t>
      </w:r>
      <w:r w:rsidRPr="00CD5366">
        <w:rPr>
          <w:rFonts w:ascii="Palatino Linotype" w:eastAsia="Times New Roman" w:hAnsi="Palatino Linotype" w:cs="Times New Roman"/>
          <w:b/>
          <w:bCs/>
          <w:color w:val="0000FF"/>
          <w:spacing w:val="2"/>
          <w:sz w:val="20"/>
          <w:szCs w:val="20"/>
          <w:vertAlign w:val="superscript"/>
          <w:lang w:val="az-Latn-AZ"/>
        </w:rPr>
        <w:fldChar w:fldCharType="end"/>
      </w:r>
      <w:bookmarkEnd w:id="8"/>
    </w:p>
    <w:p w14:paraId="2B614643"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strike/>
          <w:color w:val="212529"/>
          <w:spacing w:val="2"/>
          <w:sz w:val="24"/>
          <w:szCs w:val="24"/>
          <w:lang w:val="az-Latn-AZ"/>
        </w:rPr>
        <w:t>3.4. həmin Qanunun 7.1-ci maddəsində və 25.10-cu maddəsinin ikinci cümləsində nəzərdə tutulmuş müvafiq icra hakimiyyəti orqanının səlahiyyətlərini Azərbaycan Respublikasının Əmək və Əhalinin Sosial Müdafiəsi Nazirliyi yanında Dövlət Sosial Müdafiə Fondu qismində Azərbaycan Respublikasının Əmək və Əhalinin Sosial Müdafiəsi Nazirliyi nəzərdə tutulur;</w:t>
      </w:r>
      <w:bookmarkStart w:id="9" w:name="_ednref10"/>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"_edn10"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[10]</w:t>
      </w:r>
      <w:r w:rsidRPr="00CD5366">
        <w:rPr>
          <w:rFonts w:ascii="Times New Roman" w:eastAsia="Times New Roman" w:hAnsi="Times New Roman" w:cs="Times New Roman"/>
          <w:color w:val="212529"/>
          <w:spacing w:val="2"/>
          <w:sz w:val="24"/>
          <w:szCs w:val="24"/>
        </w:rPr>
        <w:fldChar w:fldCharType="end"/>
      </w:r>
      <w:bookmarkEnd w:id="9"/>
    </w:p>
    <w:p w14:paraId="4DD14C09"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3.5. həmin Qanunun 8.1.1-ci, 11.1.1.1-ci, 11.1.2.2-ci, 11.1.3.3-cü və 11.1.4.2-ci maddələrində nəzərdə tutulmuş Azərbaycan dövlətinin başçısının fəaliyyətini bilavasitə təmin edən digər orqanların səlahiyyətlərini Azərbaycan Respublikası Prezidentinin İşlər İdarəsi və Azərbaycan Respublikasının Xüsusi Tibb Xidməti, 8.1.1-ci, 11.1.1.1-ci, 11.1.2.2-ci (bölmə rəhbərlərinə münasibətdə) və 11.1.4.2-ci maddələrində nəzərdə tutulmuş Azərbaycan dövlətinin başçısının fəaliyyətini bilavasitə təmin edən digər orqanların səlahiyyətlərini isə həmçinin Azərbaycan Respublikası Təhlükəsizlik Şurası katibinin xidməti həyata keçirirlər.</w:t>
      </w:r>
      <w:bookmarkStart w:id="10" w:name="_ednref11"/>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"_edn11"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[11]</w:t>
      </w:r>
      <w:r w:rsidRPr="00CD5366">
        <w:rPr>
          <w:rFonts w:ascii="Times New Roman" w:eastAsia="Times New Roman" w:hAnsi="Times New Roman" w:cs="Times New Roman"/>
          <w:color w:val="212529"/>
          <w:spacing w:val="2"/>
          <w:sz w:val="24"/>
          <w:szCs w:val="24"/>
        </w:rPr>
        <w:fldChar w:fldCharType="end"/>
      </w:r>
      <w:bookmarkEnd w:id="10"/>
    </w:p>
    <w:p w14:paraId="715ECAFC"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3.6. həmin Qanunun 8.1.3-cü maddəsində nəzərdə tutulmuş:</w:t>
      </w:r>
    </w:p>
    <w:p w14:paraId="5C9E1DF5"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3.6.1. Naxçıvan Muxtar Respublikasının müvafiq icra hakimiyyəti orqanının səlahiyyətlərini Naxçıvan Muxtar Respublikasının Nazirlər Kabineti həyata keçirir;</w:t>
      </w:r>
    </w:p>
    <w:p w14:paraId="38F015F3"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 xml:space="preserve">3.6.2. müvafiq icra hakimiyyəti orqanlarının səlahiyyətlərini Azərbaycan Respublikasının mərkəzi icra hakimiyyəti orqanları, onlara bərabər tutulan orqanlar (Azərbaycan Respublikasının Prezidenti yanında Ali Attestasiya Komissiyası, Azərbaycan Respublikasının </w:t>
      </w:r>
      <w:r w:rsidRPr="00CD5366">
        <w:rPr>
          <w:rFonts w:ascii="Palatino Linotype" w:eastAsia="Times New Roman" w:hAnsi="Palatino Linotype" w:cs="Times New Roman"/>
          <w:i/>
          <w:iCs/>
          <w:color w:val="212529"/>
          <w:spacing w:val="2"/>
          <w:sz w:val="24"/>
          <w:szCs w:val="24"/>
          <w:lang w:val="az-Latn-AZ"/>
        </w:rPr>
        <w:lastRenderedPageBreak/>
        <w:t>Prezidenti yanında Dövlət Sirrinin Mühafizəsi üzrə İdarələrarası Komissiyanın Katibliyi) və Bakı Şəhər İcra Hakimiyyəti həyata keçirirlər;</w:t>
      </w:r>
      <w:bookmarkStart w:id="11" w:name="_ednref12"/>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"_edn12"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[12]</w:t>
      </w:r>
      <w:r w:rsidRPr="00CD5366">
        <w:rPr>
          <w:rFonts w:ascii="Times New Roman" w:eastAsia="Times New Roman" w:hAnsi="Times New Roman" w:cs="Times New Roman"/>
          <w:color w:val="212529"/>
          <w:spacing w:val="2"/>
          <w:sz w:val="24"/>
          <w:szCs w:val="24"/>
        </w:rPr>
        <w:fldChar w:fldCharType="end"/>
      </w:r>
      <w:bookmarkEnd w:id="11"/>
    </w:p>
    <w:p w14:paraId="6D86CBDD"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3.7. həmin Qanunun 8.1.4-cü maddəsində nəzərdə tutulmuş:</w:t>
      </w:r>
    </w:p>
    <w:p w14:paraId="6747CD27"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3.7.1. müvafiq icra hakimiyyəti orqanlarının yanında yaradılan dövlət agentlikləri və dövlət xidmətlərinin səlahiyyətlərini Azərbaycan Respublikasının mərkəzi icra hakimiyyəti orqanlarının yanında yaradılan dövlət agentlikləri və dövlət xidmətləri həyata keçirirlər;</w:t>
      </w:r>
    </w:p>
    <w:p w14:paraId="4896325A"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3.7.2. Naxçıvan Muxtar Respublikasının müvafiq icra hakimiyyəti orqanlarının səlahiyyətlərini Naxçıvan Muxtar Respublikasının mərkəzi icra hakimiyyəti orqanları həyata keçirirlər;</w:t>
      </w:r>
    </w:p>
    <w:p w14:paraId="451670B9"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3.8. həmin Qanunun 8.1.5-ci maddəsində nəzərdə tutulmuş:</w:t>
      </w:r>
    </w:p>
    <w:p w14:paraId="08EF54BC"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3.8.1. müvafiq icra hakimiyyəti orqanlarının səlahiyyətlərini yerli icra hakimiyyəti orqanları (Bakı Şəhər İcra Hakimiyyəti istisna olmaqla) həyata keçirirlər;</w:t>
      </w:r>
    </w:p>
    <w:p w14:paraId="60925682"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3.8.2. müvafiq icra hakimiyyəti orqanlarının yerli bölmələrinin səlahiyyətlərini Azərbaycan Respublikası və Naxçıvan Muxtar Respublikası mərkəzi icra hakimiyyəti orqanlarının yerli bölmələri həyata keçirirlər;</w:t>
      </w:r>
    </w:p>
    <w:p w14:paraId="690DAB7D"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3.8.3. müvafiq icra hakimiyyəti orqanlarının yanında, tabeliyində olan orqanların səlahiyyətlərini Azərbaycan Respublikası və Naxçıvan Muxtar Respublikası mərkəzi icra hakimiyyəti orqanlarının yanında, tabeliyində olan orqanlar, Naxçıvan Muxtar Respublikası mərkəzi icra hakimiyyəti orqanlarının yanında yaradılan dövlət agentlikləri və dövlət xidmətləri və Bakı Şəhər İcra Hakimiyyəti başçısının yanında olan orqanlar həyata keçirirlər;</w:t>
      </w:r>
    </w:p>
    <w:p w14:paraId="4C78DAB0"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3.9. həmin Qanunun 8.1.6-cı maddəsində nəzərdə tutulmuş:</w:t>
      </w:r>
    </w:p>
    <w:p w14:paraId="536A6A94"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3.9.1. müvafiq icra hakimiyyəti orqanlarının yanında yaradılan dövlət agentliklərinin və dövlət xidmətlərinin, müvafiq icra hakimiyyəti orqanlarının yanında, tabeliyində olan orqanların yerli bölmələrinin səlahiyyətlərini Azərbaycan Respublikası və Naxçıvan Muxtar Respublikası mərkəzi icra hakimiyyəti orqanlarının yanında yaradılan dövlət agentliklərinin və dövlət xidmətlərinin, Azərbaycan Respublikası və Naxçıvan Muxtar Respublikası mərkəzi icra hakimiyyəti orqanlarının yanında, tabeliyində olan orqanların yerli bölmələri həyata keçirirlər;</w:t>
      </w:r>
    </w:p>
    <w:p w14:paraId="34878509"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3.9.2. müvafiq icra hakimiyyəti orqanlarının yanında olan orqanların səlahiyyətlərini yerli icra hakimiyyəti başçılarının yanında avtomobil nəqliyyatı ilə sərnişindaşıma idarələri həyata keçirirlər;</w:t>
      </w:r>
    </w:p>
    <w:p w14:paraId="4E0778DE"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3.9.3. müvafiq icra hakimiyyəti orqanlarının inzibati ərazi dairələri üzrə nümayəndəliklərinin və sahə inzibati ərazi dairələri üzrə nümayəndəliklərinin səlahiyyətlərini yerli icra hakimiyyəti başçılarının inzibati ərazi dairələri üzrə nümayəndəlikləri və sahə inzibati ərazi dairələri üzrə nümayəndəlikləri həyata keçirirlər;</w:t>
      </w:r>
    </w:p>
    <w:p w14:paraId="0FB4CB3F"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 xml:space="preserve">3.10. həmin Qanunun 11.1.1.1-ci və 11.1.2.1-ci maddələrində nəzərdə tutulmuş Azərbaycan Respublikası Prezidentinin Administrasiyasında Azərbaycan Respublikası Birinci vitse-prezidentinin fəaliyyətini təmin edən struktur bölməsinin səlahiyyətlərini Azərbaycan </w:t>
      </w:r>
      <w:r w:rsidRPr="00CD5366">
        <w:rPr>
          <w:rFonts w:ascii="Palatino Linotype" w:eastAsia="Times New Roman" w:hAnsi="Palatino Linotype" w:cs="Times New Roman"/>
          <w:i/>
          <w:iCs/>
          <w:color w:val="212529"/>
          <w:spacing w:val="2"/>
          <w:sz w:val="24"/>
          <w:szCs w:val="24"/>
          <w:lang w:val="az-Latn-AZ"/>
        </w:rPr>
        <w:lastRenderedPageBreak/>
        <w:t>Respublikası Prezidenti Administrasiyasının struktur bölməsi ‒ Azərbaycan Respublikasının Birinci vitse-prezidentinin Katibliyi həyata keçirir;</w:t>
      </w:r>
    </w:p>
    <w:p w14:paraId="25E5E743"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3.11. həmin Qanunun 11.1.3.6-cı və 11.1.4.7-ci maddələrində nəzərdə tutulmuş müvafiq icra hakimiyyəti orqanlarının yanında yaradılan dövlət agentliklərinin və dövlət xidmətlərinin səlahiyyətlərini Azərbaycan Respublikasının mərkəzi icra hakimiyyəti orqanlarının yanında yaradılan dövlət agentlikləri və dövlət xidmətləri həyata keçirirlər;</w:t>
      </w:r>
    </w:p>
    <w:p w14:paraId="7FE5B1BA"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3.12. həmin Qanunun 11.1.3.7-ci maddəsində nəzərdə tutulmuş müvafiq icra hakimiyyəti orqanının səlahiyyətlərini Bakı Şəhər İcra Hakimiyyəti həyata keçirir;</w:t>
      </w:r>
    </w:p>
    <w:p w14:paraId="29E03C36"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3.12-1. həmin Qanunun 11.1.5.2-1-ci (birinci halda) və 11.1.6.1-1-ci (birinci halda) maddələrində nəzərdə tutulmuş müvafiq icra hakimiyyəti orqanlarının səlahiyyətlərini Azərbaycan Respublikasının mərkəzi icra hakimiyyəti orqanları həyata keçirirlər;</w:t>
      </w:r>
      <w:bookmarkStart w:id="12" w:name="_ednref13"/>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"_edn13"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[13]</w:t>
      </w:r>
      <w:r w:rsidRPr="00CD5366">
        <w:rPr>
          <w:rFonts w:ascii="Times New Roman" w:eastAsia="Times New Roman" w:hAnsi="Times New Roman" w:cs="Times New Roman"/>
          <w:color w:val="212529"/>
          <w:spacing w:val="2"/>
          <w:sz w:val="24"/>
          <w:szCs w:val="24"/>
        </w:rPr>
        <w:fldChar w:fldCharType="end"/>
      </w:r>
      <w:bookmarkEnd w:id="12"/>
    </w:p>
    <w:p w14:paraId="1A729F0A"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3.13. həmin Qanunun 11.1.5.4-cü (Bakı Şəhər İcra Hakimiyyəti istisna olmaqla), 11.1.7.2-ci maddələrində nəzərdə tutulmuş müvafiq icra hakimiyyəti orqanının və 11.1.8.2-ci maddəsində (ikinci halda) nəzərdə tutulmuş müvafiq icra hakimiyyəti orqanlarının səlahiyyətlərini yerli icra hakimiyyəti orqanları həyata keçirirlər;</w:t>
      </w:r>
    </w:p>
    <w:p w14:paraId="3A4BF7AF"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3.14. həmin Qanunun 11.1.6.2-ci maddəsində nəzərdə tutulmuş müvafiq icra hakimiyyəti orqanlarının səlahiyyətlərini Naxçıvan Muxtar Respublikasının mərkəzi icra hakimiyyəti orqanları həyata keçirirlər;</w:t>
      </w:r>
    </w:p>
    <w:p w14:paraId="0F69BF22"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3.15. həmin Qanunun 11.1.6.4-cü və 11.1.7.3-cü maddələrində nəzərdə tutulmuş:</w:t>
      </w:r>
    </w:p>
    <w:p w14:paraId="66D6248F"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3.15.1. müvafiq icra hakimiyyəti orqanlarının yerli bölmələrinin səlahiyyətlərini Azərbaycan Respublikası və Naxçıvan Muxtar Respublikası mərkəzi icra hakimiyyəti orqanlarının yerli bölmələri, müvafiq icra hakimiyyəti orqanlarının yanında, tabeliyində olan orqanların səlahiyyətlərini Azərbaycan Respublikası və Naxçıvan Muxtar Respublikası mərkəzi icra hakimiyyəti orqanlarının yanında, tabeliyində olan orqanlar, Naxçıvan Muxtar Respublikası mərkəzi icra hakimiyyəti orqanlarının yanında yaradılan dövlət agentlikləri və dövlət xidmətləri həyata keçirirlər;</w:t>
      </w:r>
    </w:p>
    <w:p w14:paraId="40457E68"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3.15.2. müvafiq icra hakimiyyəti orqanının tabeliyində olan orqanların səlahiyyətlərini Bakı Şəhər İcra Hakimiyyəti başçısının yanında olan orqanlar həyata keçirirlər;</w:t>
      </w:r>
    </w:p>
    <w:p w14:paraId="450F2A4E"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3.16. həmin Qanunun 11.1.7.4-cü maddəsində nəzərdə tutulmuş müvafiq icra hakimiyyəti orqanlarının yanında yaradılan dövlət agentliklərinin və dövlət xidmətlərinin, onların yanında, tabeliyində olan orqanların yerli bölmələrinin səlahiyyətlərini Azərbaycan Respublikası və Naxçıvan Muxtar Respublikası mərkəzi icra hakimiyyəti orqanlarının yanında yaradılan dövlət agentliklərinin və dövlət xidmətlərinin, Azərbaycan Respublikası və Naxçıvan Muxtar Respublikası mərkəzi icra hakimiyyəti orqanlarının yanında, tabeliyində olan orqanların yerli bölmələri həyata keçirirlər;</w:t>
      </w:r>
    </w:p>
    <w:p w14:paraId="71D6D9F6"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3.17. həmin Qanunun 11.1.8.1-ci maddəsində nəzərdə tutulmuş:</w:t>
      </w:r>
    </w:p>
    <w:p w14:paraId="5A749439"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3.17.1. müvafiq icra hakimiyyəti orqanının səlahiyyətlərini yerli icra hakimiyyəti orqanları həyata keçirirlər;</w:t>
      </w:r>
    </w:p>
    <w:p w14:paraId="4567313D"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lastRenderedPageBreak/>
        <w:t>3.17.2. müvafiq icra hakimiyyəti orqanlarının yerli bölmələrinin səlahiyyətlərini Azərbaycan Respublikası və Naxçıvan Muxtar Respublikası mərkəzi icra hakimiyyəti orqanlarının yerli bölmələri, müvafiq icra hakimiyyəti orqanlarının yanında, tabeliyində olan orqanların səlahiyyətlərini Azərbaycan Respublikası və Naxçıvan Muxtar Respublikası mərkəzi icra hakimiyyəti orqanlarının yanında, tabeliyində olan orqanlar həyata keçirirlər;</w:t>
      </w:r>
    </w:p>
    <w:p w14:paraId="22D8C588"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3.17.3. müvafiq icra hakimiyyəti orqanının tabeliyində olan orqanların səlahiyyətlərini Bakı Şəhər İcra Hakimiyyəti başçısının yanında olan orqanlar həyata keçirirlər;</w:t>
      </w:r>
    </w:p>
    <w:p w14:paraId="711EBA1C"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3.17.4. müvafiq icra hakimiyyəti orqanlarının yanında yaradılan dövlət agentliklərinin və dövlət xidmətlərinin, onların yanında, tabeliyində olan orqanların yerli bölmələrinin səlahiyyətlərini Azərbaycan Respublikası və Naxçıvan Muxtar Respublikası mərkəzi icra hakimiyyəti orqanlarının yanında yaradılan dövlət agentliklərinin və dövlət xidmətlərinin, Azərbaycan Respublikası və Naxçıvan Muxtar Respublikası mərkəzi icra hakimiyyəti orqanlarının yanında, tabeliyində olan orqanların yerli bölmələri həyata keçirirlər;</w:t>
      </w:r>
    </w:p>
    <w:p w14:paraId="42D6BDDB"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3.18. həmin Qanunun 11.1.8.2-ci maddəsində nəzərdə tutulmuş müvafiq icra hakimiyyəti orqanlarının yanında olan orqanların səlahiyyətlərini yerli icra hakimiyyəti başçılarının yanında avtomobil nəqliyyatı ilə sərnişindaşıma idarələri həyata keçirirlər;</w:t>
      </w:r>
    </w:p>
    <w:p w14:paraId="433E53CC"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3.19. həmin Qanunun 22-1.9-cu maddəsində nəzərdə tutulmuş müvafiq icra hakimiyyəti orqanının tədris-elm müəssisəsi Azərbaycan Respublikası Ədliyyə Nazirliyinin Ədliyyə Akademiyasıdır;</w:t>
      </w:r>
    </w:p>
    <w:p w14:paraId="49219FC3"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3.20. həmin Qanunun 25.8-ci maddəsinin birinci cümləsində nəzərdə tutulmuş müvafiq icra hakimiyyəti orqanının səlahiyyətlərini tabelik qaydasında yuxarı </w:t>
      </w:r>
      <w:r w:rsidRPr="00CD5366">
        <w:rPr>
          <w:rFonts w:ascii="Palatino Linotype" w:eastAsia="Times New Roman" w:hAnsi="Palatino Linotype" w:cs="Times New Roman"/>
          <w:i/>
          <w:iCs/>
          <w:color w:val="212529"/>
          <w:spacing w:val="2"/>
          <w:sz w:val="24"/>
          <w:szCs w:val="24"/>
          <w:shd w:val="clear" w:color="auto" w:fill="FFFFFF"/>
          <w:lang w:val="az-Latn-AZ"/>
        </w:rPr>
        <w:t>kateqoriya</w:t>
      </w:r>
      <w:r w:rsidRPr="00CD5366">
        <w:rPr>
          <w:rFonts w:ascii="Palatino Linotype" w:eastAsia="Times New Roman" w:hAnsi="Palatino Linotype" w:cs="Times New Roman"/>
          <w:i/>
          <w:iCs/>
          <w:color w:val="212529"/>
          <w:spacing w:val="2"/>
          <w:sz w:val="24"/>
          <w:szCs w:val="24"/>
          <w:lang w:val="az-Latn-AZ"/>
        </w:rPr>
        <w:t> dövlət orqanı həyata keçirir;</w:t>
      </w:r>
      <w:r w:rsidRPr="00CD5366">
        <w:rPr>
          <w:rFonts w:ascii="Palatino Linotype" w:eastAsia="Times New Roman" w:hAnsi="Palatino Linotype" w:cs="Times New Roman"/>
          <w:b/>
          <w:bCs/>
          <w:color w:val="0000FF"/>
          <w:spacing w:val="2"/>
          <w:sz w:val="20"/>
          <w:szCs w:val="20"/>
          <w:vertAlign w:val="superscript"/>
          <w:lang w:val="az-Latn-AZ"/>
        </w:rPr>
        <w:t> </w:t>
      </w:r>
      <w:bookmarkStart w:id="13" w:name="_ednref14"/>
      <w:r w:rsidRPr="00CD5366">
        <w:rPr>
          <w:rFonts w:ascii="Palatino Linotype" w:eastAsia="Times New Roman" w:hAnsi="Palatino Linotype" w:cs="Times New Roman"/>
          <w:b/>
          <w:bCs/>
          <w:color w:val="0000FF"/>
          <w:spacing w:val="2"/>
          <w:sz w:val="20"/>
          <w:szCs w:val="20"/>
          <w:vertAlign w:val="superscript"/>
          <w:lang w:val="az-Latn-AZ"/>
        </w:rPr>
        <w:fldChar w:fldCharType="begin"/>
      </w:r>
      <w:r w:rsidRPr="00CD5366">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"https://e-qanun.az/framework/4518" \l "_edn14" \o "" </w:instrText>
      </w:r>
      <w:r w:rsidRPr="00CD5366">
        <w:rPr>
          <w:rFonts w:ascii="Palatino Linotype" w:eastAsia="Times New Roman" w:hAnsi="Palatino Linotype" w:cs="Times New Roman"/>
          <w:b/>
          <w:bCs/>
          <w:color w:val="0000FF"/>
          <w:spacing w:val="2"/>
          <w:sz w:val="20"/>
          <w:szCs w:val="20"/>
          <w:vertAlign w:val="superscript"/>
          <w:lang w:val="az-Latn-AZ"/>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[14]</w:t>
      </w:r>
      <w:r w:rsidRPr="00CD5366">
        <w:rPr>
          <w:rFonts w:ascii="Palatino Linotype" w:eastAsia="Times New Roman" w:hAnsi="Palatino Linotype" w:cs="Times New Roman"/>
          <w:b/>
          <w:bCs/>
          <w:color w:val="0000FF"/>
          <w:spacing w:val="2"/>
          <w:sz w:val="20"/>
          <w:szCs w:val="20"/>
          <w:vertAlign w:val="superscript"/>
          <w:lang w:val="az-Latn-AZ"/>
        </w:rPr>
        <w:fldChar w:fldCharType="end"/>
      </w:r>
      <w:bookmarkEnd w:id="13"/>
    </w:p>
    <w:p w14:paraId="29FACFD6"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3.21. həmin Qanunun 28.2-ci maddəsinin birinci hissəsində, 28.3-cü maddəsinin birinci cümləsində, 28.4-cü maddəsinin ikinci hissəsində, 28.6-cı maddəsinin ikinci hissəsinin ikinci cümləsində, 28-1.1-ci maddəsində, 29.2-ci maddəsinin birinci hissəsinin üçüncü cümləsində, </w:t>
      </w:r>
      <w:r w:rsidRPr="00CD5366">
        <w:rPr>
          <w:rFonts w:ascii="Palatino Linotype" w:eastAsia="Times New Roman" w:hAnsi="Palatino Linotype" w:cs="Times New Roman"/>
          <w:i/>
          <w:iCs/>
          <w:color w:val="212529"/>
          <w:spacing w:val="2"/>
          <w:sz w:val="24"/>
          <w:szCs w:val="24"/>
          <w:shd w:val="clear" w:color="auto" w:fill="FFFFFF"/>
          <w:lang w:val="az-Latn-AZ"/>
        </w:rPr>
        <w:t>29.4-cü maddəsinin birinci və ikinci hissələrində,</w:t>
      </w:r>
      <w:r w:rsidRPr="00CD5366">
        <w:rPr>
          <w:rFonts w:ascii="Palatino Linotype" w:eastAsia="Times New Roman" w:hAnsi="Palatino Linotype" w:cs="Times New Roman"/>
          <w:i/>
          <w:iCs/>
          <w:color w:val="212529"/>
          <w:spacing w:val="2"/>
          <w:sz w:val="24"/>
          <w:szCs w:val="24"/>
          <w:lang w:val="az-Latn-AZ"/>
        </w:rPr>
        <w:t> 29.7-ci maddəsində nəzərdə tutulmuş qurum Azərbaycan Respublikasının Dövlət İmtahan Mərkəzidir;</w:t>
      </w:r>
      <w:r w:rsidRPr="00CD5366">
        <w:rPr>
          <w:rFonts w:ascii="Palatino Linotype" w:eastAsia="Times New Roman" w:hAnsi="Palatino Linotype" w:cs="Times New Roman"/>
          <w:b/>
          <w:bCs/>
          <w:color w:val="0000FF"/>
          <w:spacing w:val="2"/>
          <w:sz w:val="20"/>
          <w:szCs w:val="20"/>
          <w:vertAlign w:val="superscript"/>
          <w:lang w:val="az-Latn-AZ"/>
        </w:rPr>
        <w:t> </w:t>
      </w:r>
      <w:bookmarkStart w:id="14" w:name="_ednref15"/>
      <w:r w:rsidRPr="00CD5366">
        <w:rPr>
          <w:rFonts w:ascii="Palatino Linotype" w:eastAsia="Times New Roman" w:hAnsi="Palatino Linotype" w:cs="Times New Roman"/>
          <w:b/>
          <w:bCs/>
          <w:color w:val="0000FF"/>
          <w:spacing w:val="2"/>
          <w:sz w:val="20"/>
          <w:szCs w:val="20"/>
          <w:vertAlign w:val="superscript"/>
          <w:lang w:val="az-Latn-AZ"/>
        </w:rPr>
        <w:fldChar w:fldCharType="begin"/>
      </w:r>
      <w:r w:rsidRPr="00CD5366">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"https://e-qanun.az/framework/4518" \l "_edn15" \o "" </w:instrText>
      </w:r>
      <w:r w:rsidRPr="00CD5366">
        <w:rPr>
          <w:rFonts w:ascii="Palatino Linotype" w:eastAsia="Times New Roman" w:hAnsi="Palatino Linotype" w:cs="Times New Roman"/>
          <w:b/>
          <w:bCs/>
          <w:color w:val="0000FF"/>
          <w:spacing w:val="2"/>
          <w:sz w:val="20"/>
          <w:szCs w:val="20"/>
          <w:vertAlign w:val="superscript"/>
          <w:lang w:val="az-Latn-AZ"/>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[15]</w:t>
      </w:r>
      <w:r w:rsidRPr="00CD5366">
        <w:rPr>
          <w:rFonts w:ascii="Palatino Linotype" w:eastAsia="Times New Roman" w:hAnsi="Palatino Linotype" w:cs="Times New Roman"/>
          <w:b/>
          <w:bCs/>
          <w:color w:val="0000FF"/>
          <w:spacing w:val="2"/>
          <w:sz w:val="20"/>
          <w:szCs w:val="20"/>
          <w:vertAlign w:val="superscript"/>
          <w:lang w:val="az-Latn-AZ"/>
        </w:rPr>
        <w:fldChar w:fldCharType="end"/>
      </w:r>
      <w:bookmarkEnd w:id="14"/>
    </w:p>
    <w:p w14:paraId="16040FF9"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shd w:val="clear" w:color="auto" w:fill="FFFFFF"/>
          <w:lang w:val="az-Latn-AZ"/>
        </w:rPr>
        <w:t>3.21-1. həmin Qanunun </w:t>
      </w:r>
      <w:r w:rsidRPr="00CD5366">
        <w:rPr>
          <w:rFonts w:ascii="Times New Roman" w:eastAsia="Times New Roman" w:hAnsi="Times New Roman" w:cs="Times New Roman"/>
          <w:i/>
          <w:iCs/>
          <w:color w:val="212529"/>
          <w:spacing w:val="2"/>
          <w:sz w:val="24"/>
          <w:szCs w:val="24"/>
          <w:shd w:val="clear" w:color="auto" w:fill="FFFFFF"/>
          <w:lang w:val="az-Latn-AZ"/>
        </w:rPr>
        <w:t>13.5-ci maddəsinin ikinci c</w:t>
      </w:r>
      <w:r w:rsidRPr="00CD5366">
        <w:rPr>
          <w:rFonts w:ascii="Book Antiqua" w:eastAsia="Times New Roman" w:hAnsi="Book Antiqua" w:cs="Times New Roman"/>
          <w:i/>
          <w:iCs/>
          <w:color w:val="212529"/>
          <w:spacing w:val="2"/>
          <w:sz w:val="24"/>
          <w:szCs w:val="24"/>
          <w:shd w:val="clear" w:color="auto" w:fill="FFFFFF"/>
          <w:lang w:val="az-Latn-AZ"/>
        </w:rPr>
        <w:t>ü</w:t>
      </w:r>
      <w:r w:rsidRPr="00CD5366">
        <w:rPr>
          <w:rFonts w:ascii="Times New Roman" w:eastAsia="Times New Roman" w:hAnsi="Times New Roman" w:cs="Times New Roman"/>
          <w:i/>
          <w:iCs/>
          <w:color w:val="212529"/>
          <w:spacing w:val="2"/>
          <w:sz w:val="24"/>
          <w:szCs w:val="24"/>
          <w:shd w:val="clear" w:color="auto" w:fill="FFFFFF"/>
          <w:lang w:val="az-Latn-AZ"/>
        </w:rPr>
        <w:t>mləsində (ikinci halda),</w:t>
      </w:r>
      <w:r w:rsidRPr="00CD5366">
        <w:rPr>
          <w:rFonts w:ascii="Palatino Linotype" w:eastAsia="Times New Roman" w:hAnsi="Palatino Linotype" w:cs="Times New Roman"/>
          <w:i/>
          <w:iCs/>
          <w:color w:val="212529"/>
          <w:spacing w:val="2"/>
          <w:sz w:val="24"/>
          <w:szCs w:val="24"/>
          <w:shd w:val="clear" w:color="auto" w:fill="FFFFFF"/>
          <w:lang w:val="az-Latn-AZ"/>
        </w:rPr>
        <w:t> 28-1.3-cü maddəsində və 28.11-ci maddəsinin birinci hissəsinin ikinci cümləsində “orqan (qurum)” dedikdə Azərbaycan Respublikasının Dövlət İmtahan Mərkəzi nəzərdə tutulur;</w:t>
      </w:r>
      <w:bookmarkStart w:id="15" w:name="_ednref16"/>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"_edn16"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[16]</w:t>
      </w:r>
      <w:r w:rsidRPr="00CD5366">
        <w:rPr>
          <w:rFonts w:ascii="Times New Roman" w:eastAsia="Times New Roman" w:hAnsi="Times New Roman" w:cs="Times New Roman"/>
          <w:color w:val="212529"/>
          <w:spacing w:val="2"/>
          <w:sz w:val="24"/>
          <w:szCs w:val="24"/>
        </w:rPr>
        <w:fldChar w:fldCharType="end"/>
      </w:r>
      <w:bookmarkEnd w:id="15"/>
    </w:p>
    <w:p w14:paraId="34E58505"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3.22. həmin Qanunun 28.2-ci maddəsinin üçüncü hissəsində nəzərdə tutulmuş müvafiq icra hakimiyyəti orqanının səlahiyyətlərini Azərbaycan Respublikasının Tarif (qiymət) Şurası həyata keçirir;</w:t>
      </w:r>
    </w:p>
    <w:p w14:paraId="642CE82E"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3.22-1. həmin Qanunun 28.5-ci maddəsinin birinci hissəsinin ikinci cümləsində “orqan (qurum)” dedikdə Azərbaycan Respublikasının Tarif (qiymət) Şurası nəzərdə tutulur;</w:t>
      </w:r>
      <w:r w:rsidRPr="00CD5366">
        <w:rPr>
          <w:rFonts w:ascii="Palatino Linotype" w:eastAsia="Times New Roman" w:hAnsi="Palatino Linotype" w:cs="Times New Roman"/>
          <w:b/>
          <w:bCs/>
          <w:color w:val="212529"/>
          <w:spacing w:val="2"/>
          <w:sz w:val="20"/>
          <w:szCs w:val="20"/>
          <w:vertAlign w:val="superscript"/>
          <w:lang w:val="az-Latn-AZ"/>
        </w:rPr>
        <w:t> </w:t>
      </w:r>
      <w:bookmarkStart w:id="16" w:name="_ednref17"/>
      <w:r w:rsidRPr="00CD5366">
        <w:rPr>
          <w:rFonts w:ascii="Palatino Linotype" w:eastAsia="Times New Roman" w:hAnsi="Palatino Linotype" w:cs="Times New Roman"/>
          <w:b/>
          <w:bCs/>
          <w:color w:val="212529"/>
          <w:spacing w:val="2"/>
          <w:sz w:val="20"/>
          <w:szCs w:val="20"/>
          <w:vertAlign w:val="superscript"/>
          <w:lang w:val="az-Latn-AZ"/>
        </w:rPr>
        <w:fldChar w:fldCharType="begin"/>
      </w:r>
      <w:r w:rsidRPr="00CD5366">
        <w:rPr>
          <w:rFonts w:ascii="Palatino Linotype" w:eastAsia="Times New Roman" w:hAnsi="Palatino Linotype" w:cs="Times New Roman"/>
          <w:b/>
          <w:bCs/>
          <w:color w:val="212529"/>
          <w:spacing w:val="2"/>
          <w:sz w:val="20"/>
          <w:szCs w:val="20"/>
          <w:vertAlign w:val="superscript"/>
          <w:lang w:val="az-Latn-AZ"/>
        </w:rPr>
        <w:instrText xml:space="preserve"> HYPERLINK "https://e-qanun.az/framework/4518" \l "_edn17" \o "" </w:instrText>
      </w:r>
      <w:r w:rsidRPr="00CD5366">
        <w:rPr>
          <w:rFonts w:ascii="Palatino Linotype" w:eastAsia="Times New Roman" w:hAnsi="Palatino Linotype" w:cs="Times New Roman"/>
          <w:b/>
          <w:bCs/>
          <w:color w:val="212529"/>
          <w:spacing w:val="2"/>
          <w:sz w:val="20"/>
          <w:szCs w:val="20"/>
          <w:vertAlign w:val="superscript"/>
          <w:lang w:val="az-Latn-AZ"/>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[17]</w:t>
      </w:r>
      <w:r w:rsidRPr="00CD5366">
        <w:rPr>
          <w:rFonts w:ascii="Palatino Linotype" w:eastAsia="Times New Roman" w:hAnsi="Palatino Linotype" w:cs="Times New Roman"/>
          <w:b/>
          <w:bCs/>
          <w:color w:val="212529"/>
          <w:spacing w:val="2"/>
          <w:sz w:val="20"/>
          <w:szCs w:val="20"/>
          <w:vertAlign w:val="superscript"/>
          <w:lang w:val="az-Latn-AZ"/>
        </w:rPr>
        <w:fldChar w:fldCharType="end"/>
      </w:r>
      <w:bookmarkEnd w:id="16"/>
    </w:p>
    <w:p w14:paraId="29D424F9"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 xml:space="preserve">3.22-2. həmin Qanunun 28.8-1-ci maddəsində “orqan (qurum)” dedikdə yerli icra hakimiyyəti orqanları, Bakı Şəhər İcra Hakimiyyəti başçısının yanında olan orqanlar, yerli icra hakimiyyəti başçılarının yanında avtomobil nəqliyyatı ilə sərnişindaşıma idarələri, yerli icra </w:t>
      </w:r>
      <w:r w:rsidRPr="00CD5366">
        <w:rPr>
          <w:rFonts w:ascii="Palatino Linotype" w:eastAsia="Times New Roman" w:hAnsi="Palatino Linotype" w:cs="Times New Roman"/>
          <w:i/>
          <w:iCs/>
          <w:color w:val="212529"/>
          <w:spacing w:val="2"/>
          <w:sz w:val="24"/>
          <w:szCs w:val="24"/>
          <w:lang w:val="az-Latn-AZ"/>
        </w:rPr>
        <w:lastRenderedPageBreak/>
        <w:t>hakimiyyəti başçılarının inzibati ərazi dairələri üzrə nümayəndəlikləri və sahə inzibati ərazi dairələri üzrə nümayəndəlikləri nəzərdə tutulur;</w:t>
      </w:r>
    </w:p>
    <w:p w14:paraId="4A9B2C63"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3.22-3. həmin Qanunun 28.12-ci maddəsinin ikinci hissəsində (birinci halda) nəzərdə tutulmuş müvafiq icra hakimiyyəti orqanının səlahiyyətlərini Bakı Şəhər İcra Hakimiyyəti həyata keçirir;</w:t>
      </w:r>
    </w:p>
    <w:p w14:paraId="3E02BA31"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3.22-4. həmin Qanunun 28.12-ci maddəsinin ikinci hissəsində (ikinci halda) və 29.3-cü maddəsinin birinci və ikinci hissələrinin </w:t>
      </w:r>
      <w:r w:rsidRPr="00CD5366">
        <w:rPr>
          <w:rFonts w:ascii="Palatino Linotype" w:eastAsia="Times New Roman" w:hAnsi="Palatino Linotype" w:cs="Times New Roman"/>
          <w:i/>
          <w:iCs/>
          <w:color w:val="212529"/>
          <w:spacing w:val="2"/>
          <w:sz w:val="24"/>
          <w:szCs w:val="24"/>
          <w:shd w:val="clear" w:color="auto" w:fill="FFFFFF"/>
          <w:lang w:val="az-Latn-AZ"/>
        </w:rPr>
        <w:t>birinci cümləsində</w:t>
      </w:r>
      <w:r w:rsidRPr="00CD5366">
        <w:rPr>
          <w:rFonts w:ascii="Palatino Linotype" w:eastAsia="Times New Roman" w:hAnsi="Palatino Linotype" w:cs="Times New Roman"/>
          <w:i/>
          <w:iCs/>
          <w:color w:val="212529"/>
          <w:spacing w:val="2"/>
          <w:sz w:val="24"/>
          <w:szCs w:val="24"/>
          <w:lang w:val="az-Latn-AZ"/>
        </w:rPr>
        <w:t> nəzərdə tutulmuş müvafiq icra hakimiyyəti orqanının səlahiyyətlərini Azərbaycan Respublikasının mərkəzi icra hakimiyyəti orqanları, onlara bərabər tutulan orqanlar (Azərbaycan Respublikasının Prezidenti yanında Ali Attestasiya Komissiyası, Azərbaycan Respublikasının Prezidenti yanında Dövlət Sirrinin Mühafizəsi üzrə İdarələrarası Komissiyanın Katibliyi) həyata keçirirlər;</w:t>
      </w:r>
      <w:r w:rsidRPr="00CD5366">
        <w:rPr>
          <w:rFonts w:ascii="Palatino Linotype" w:eastAsia="Times New Roman" w:hAnsi="Palatino Linotype" w:cs="Times New Roman"/>
          <w:b/>
          <w:bCs/>
          <w:color w:val="0000FF"/>
          <w:spacing w:val="2"/>
          <w:sz w:val="20"/>
          <w:szCs w:val="20"/>
          <w:vertAlign w:val="superscript"/>
          <w:lang w:val="az-Latn-AZ"/>
        </w:rPr>
        <w:t> </w:t>
      </w:r>
      <w:bookmarkStart w:id="17" w:name="_ednref18"/>
      <w:r w:rsidRPr="00CD5366">
        <w:rPr>
          <w:rFonts w:ascii="Palatino Linotype" w:eastAsia="Times New Roman" w:hAnsi="Palatino Linotype" w:cs="Times New Roman"/>
          <w:b/>
          <w:bCs/>
          <w:color w:val="0000FF"/>
          <w:spacing w:val="2"/>
          <w:sz w:val="20"/>
          <w:szCs w:val="20"/>
          <w:vertAlign w:val="superscript"/>
          <w:lang w:val="az-Latn-AZ"/>
        </w:rPr>
        <w:fldChar w:fldCharType="begin"/>
      </w:r>
      <w:r w:rsidRPr="00CD5366">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"https://e-qanun.az/framework/4518" \l "_edn18" \o "" </w:instrText>
      </w:r>
      <w:r w:rsidRPr="00CD5366">
        <w:rPr>
          <w:rFonts w:ascii="Palatino Linotype" w:eastAsia="Times New Roman" w:hAnsi="Palatino Linotype" w:cs="Times New Roman"/>
          <w:b/>
          <w:bCs/>
          <w:color w:val="0000FF"/>
          <w:spacing w:val="2"/>
          <w:sz w:val="20"/>
          <w:szCs w:val="20"/>
          <w:vertAlign w:val="superscript"/>
          <w:lang w:val="az-Latn-AZ"/>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[18]</w:t>
      </w:r>
      <w:r w:rsidRPr="00CD5366">
        <w:rPr>
          <w:rFonts w:ascii="Palatino Linotype" w:eastAsia="Times New Roman" w:hAnsi="Palatino Linotype" w:cs="Times New Roman"/>
          <w:b/>
          <w:bCs/>
          <w:color w:val="0000FF"/>
          <w:spacing w:val="2"/>
          <w:sz w:val="20"/>
          <w:szCs w:val="20"/>
          <w:vertAlign w:val="superscript"/>
          <w:lang w:val="az-Latn-AZ"/>
        </w:rPr>
        <w:fldChar w:fldCharType="end"/>
      </w:r>
      <w:bookmarkEnd w:id="17"/>
    </w:p>
    <w:p w14:paraId="09ADB6AE"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strike/>
          <w:color w:val="212529"/>
          <w:spacing w:val="2"/>
          <w:sz w:val="24"/>
          <w:szCs w:val="24"/>
          <w:lang w:val="az-Latn-AZ"/>
        </w:rPr>
        <w:t>3.23. həmin Qanunun 28.12-ci maddəsinin </w:t>
      </w:r>
      <w:r w:rsidRPr="00CD5366">
        <w:rPr>
          <w:rFonts w:ascii="Palatino Linotype" w:eastAsia="Times New Roman" w:hAnsi="Palatino Linotype" w:cs="Times New Roman"/>
          <w:i/>
          <w:iCs/>
          <w:strike/>
          <w:color w:val="212529"/>
          <w:spacing w:val="2"/>
          <w:sz w:val="24"/>
          <w:szCs w:val="24"/>
          <w:shd w:val="clear" w:color="auto" w:fill="FFFFFF"/>
          <w:lang w:val="az-Latn-AZ"/>
        </w:rPr>
        <w:t>birinci hissəsinin</w:t>
      </w:r>
      <w:r w:rsidRPr="00CD5366">
        <w:rPr>
          <w:rFonts w:ascii="Palatino Linotype" w:eastAsia="Times New Roman" w:hAnsi="Palatino Linotype" w:cs="Times New Roman"/>
          <w:i/>
          <w:iCs/>
          <w:strike/>
          <w:color w:val="212529"/>
          <w:spacing w:val="2"/>
          <w:sz w:val="24"/>
          <w:szCs w:val="24"/>
          <w:lang w:val="az-Latn-AZ"/>
        </w:rPr>
        <w:t> birinci cümləsində, 29.2-ci maddəsinin birinci hissəsinin birinci cümləsində, üçüncü və dördüncü hissələrində, 29.3-cü maddəsinin birinci və ikinci hissələrinin birinci cümlələrində </w:t>
      </w:r>
      <w:r w:rsidRPr="00CD5366">
        <w:rPr>
          <w:rFonts w:ascii="Palatino Linotype" w:eastAsia="Times New Roman" w:hAnsi="Palatino Linotype" w:cs="Times New Roman"/>
          <w:i/>
          <w:iCs/>
          <w:strike/>
          <w:color w:val="212529"/>
          <w:spacing w:val="2"/>
          <w:sz w:val="24"/>
          <w:szCs w:val="24"/>
          <w:shd w:val="clear" w:color="auto" w:fill="FFFFFF"/>
          <w:lang w:val="az-Latn-AZ"/>
        </w:rPr>
        <w:t>(birinci halda)</w:t>
      </w:r>
      <w:r w:rsidRPr="00CD5366">
        <w:rPr>
          <w:rFonts w:ascii="Palatino Linotype" w:eastAsia="Times New Roman" w:hAnsi="Palatino Linotype" w:cs="Times New Roman"/>
          <w:i/>
          <w:iCs/>
          <w:strike/>
          <w:color w:val="212529"/>
          <w:spacing w:val="2"/>
          <w:sz w:val="24"/>
          <w:szCs w:val="24"/>
          <w:lang w:val="az-Latn-AZ"/>
        </w:rPr>
        <w:t> müvafiq icra hakimiyyəti orqanının səlahiyyətlərini yerli icra hakimiyyəti orqanları, Bakı Şəhər İcra Hakimiyyəti başçısının yanında olan orqanlar, yerli icra hakimiyyəti başçılarının yanında avtomobil nəqliyyatı ilə sərnişindaşıma idarələri, yerli icra hakimiyyəti başçılarının inzibati ərazi dairələri üzrə nümayəndəlikləri və sahə inzibati ərazi dairələri üzrə nümayəndəlikləri həyata keçirirlər;</w:t>
      </w:r>
      <w:bookmarkStart w:id="18" w:name="_ednref19"/>
      <w:r w:rsidRPr="00CD5366">
        <w:rPr>
          <w:rFonts w:ascii="Times New Roman" w:eastAsia="Times New Roman" w:hAnsi="Times New Roman" w:cs="Times New Roman"/>
          <w:color w:val="212529"/>
          <w:spacing w:val="2"/>
          <w:sz w:val="24"/>
          <w:szCs w:val="24"/>
        </w:rPr>
        <w:fldChar w:fldCharType="begin"/>
      </w:r>
      <w:r w:rsidRPr="00CD5366">
        <w:rPr>
          <w:rFonts w:ascii="Times New Roman" w:eastAsia="Times New Roman" w:hAnsi="Times New Roman" w:cs="Times New Roman"/>
          <w:color w:val="212529"/>
          <w:spacing w:val="2"/>
          <w:sz w:val="24"/>
          <w:szCs w:val="24"/>
        </w:rPr>
        <w:instrText xml:space="preserve"> HYPERLINK "https://e-qanun.az/framework/4518" \l "_edn19" \o "" </w:instrText>
      </w:r>
      <w:r w:rsidRPr="00CD5366">
        <w:rPr>
          <w:rFonts w:ascii="Times New Roman" w:eastAsia="Times New Roman" w:hAnsi="Times New Roman" w:cs="Times New Roman"/>
          <w:color w:val="212529"/>
          <w:spacing w:val="2"/>
          <w:sz w:val="24"/>
          <w:szCs w:val="24"/>
        </w:rPr>
        <w:fldChar w:fldCharType="separate"/>
      </w:r>
      <w:r w:rsidRPr="00CD5366">
        <w:rPr>
          <w:rFonts w:ascii="Palatino Linotype" w:eastAsia="Times New Roman" w:hAnsi="Palatino Linotype" w:cs="Times New Roman"/>
          <w:b/>
          <w:bCs/>
          <w:strike/>
          <w:color w:val="0000FF"/>
          <w:spacing w:val="2"/>
          <w:sz w:val="20"/>
          <w:szCs w:val="20"/>
          <w:u w:val="single"/>
          <w:vertAlign w:val="superscript"/>
          <w:lang w:val="az-Latn-AZ"/>
        </w:rPr>
        <w:t>[19]</w:t>
      </w:r>
      <w:r w:rsidRPr="00CD5366">
        <w:rPr>
          <w:rFonts w:ascii="Times New Roman" w:eastAsia="Times New Roman" w:hAnsi="Times New Roman" w:cs="Times New Roman"/>
          <w:color w:val="212529"/>
          <w:spacing w:val="2"/>
          <w:sz w:val="24"/>
          <w:szCs w:val="24"/>
        </w:rPr>
        <w:fldChar w:fldCharType="end"/>
      </w:r>
      <w:bookmarkEnd w:id="18"/>
    </w:p>
    <w:p w14:paraId="6845F29F"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000000"/>
          <w:spacing w:val="2"/>
          <w:sz w:val="24"/>
          <w:szCs w:val="24"/>
          <w:lang w:val="az-Latn-AZ"/>
        </w:rPr>
        <w:t>3.23-1. həmin Qanunun 29-1-ci maddəsində nəzərdə tutulmuş qurum:</w:t>
      </w:r>
      <w:r w:rsidRPr="00CD5366">
        <w:rPr>
          <w:rFonts w:ascii="Palatino Linotype" w:eastAsia="Times New Roman" w:hAnsi="Palatino Linotype" w:cs="Times New Roman"/>
          <w:b/>
          <w:bCs/>
          <w:color w:val="0000FF"/>
          <w:spacing w:val="2"/>
          <w:sz w:val="20"/>
          <w:szCs w:val="20"/>
          <w:vertAlign w:val="superscript"/>
          <w:lang w:val="az-Latn-AZ"/>
        </w:rPr>
        <w:t> </w:t>
      </w:r>
      <w:bookmarkStart w:id="19" w:name="_ednref20"/>
      <w:r w:rsidRPr="00CD5366">
        <w:rPr>
          <w:rFonts w:ascii="Palatino Linotype" w:eastAsia="Times New Roman" w:hAnsi="Palatino Linotype" w:cs="Times New Roman"/>
          <w:b/>
          <w:bCs/>
          <w:color w:val="0000FF"/>
          <w:spacing w:val="2"/>
          <w:sz w:val="20"/>
          <w:szCs w:val="20"/>
          <w:vertAlign w:val="superscript"/>
          <w:lang w:val="az-Latn-AZ"/>
        </w:rPr>
        <w:fldChar w:fldCharType="begin"/>
      </w:r>
      <w:r w:rsidRPr="00CD5366">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"https://e-qanun.az/framework/4518" \l "_edn20" \o "" </w:instrText>
      </w:r>
      <w:r w:rsidRPr="00CD5366">
        <w:rPr>
          <w:rFonts w:ascii="Palatino Linotype" w:eastAsia="Times New Roman" w:hAnsi="Palatino Linotype" w:cs="Times New Roman"/>
          <w:b/>
          <w:bCs/>
          <w:color w:val="0000FF"/>
          <w:spacing w:val="2"/>
          <w:sz w:val="20"/>
          <w:szCs w:val="20"/>
          <w:vertAlign w:val="superscript"/>
          <w:lang w:val="az-Latn-AZ"/>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[20]</w:t>
      </w:r>
      <w:r w:rsidRPr="00CD5366">
        <w:rPr>
          <w:rFonts w:ascii="Palatino Linotype" w:eastAsia="Times New Roman" w:hAnsi="Palatino Linotype" w:cs="Times New Roman"/>
          <w:b/>
          <w:bCs/>
          <w:color w:val="0000FF"/>
          <w:spacing w:val="2"/>
          <w:sz w:val="20"/>
          <w:szCs w:val="20"/>
          <w:vertAlign w:val="superscript"/>
          <w:lang w:val="az-Latn-AZ"/>
        </w:rPr>
        <w:fldChar w:fldCharType="end"/>
      </w:r>
      <w:bookmarkEnd w:id="19"/>
    </w:p>
    <w:p w14:paraId="5E79AD8E"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000000"/>
          <w:spacing w:val="2"/>
          <w:sz w:val="24"/>
          <w:szCs w:val="24"/>
          <w:lang w:val="az-Latn-AZ"/>
        </w:rPr>
        <w:t>3.23-1.1. mərkəzi icra hakimiyyəti orqanlarında, onların yanında yaradılan dövlət agentliklərində və dövlət xidmətlərində, habelə mərkəzi icra hakimiyyəti orqanlarının yanında, tabeliyində olan orqanlarda dövlət qulluğuna qəbulla bağlı keçirilən müsahibənin nəticələrindən verilən şikayətlərə münasibətdə – həmin mərkəzi icra hakimiyyəti orqanlarında yaradılmış apelyasiya şuraları;</w:t>
      </w:r>
    </w:p>
    <w:p w14:paraId="7D03FAB9" w14:textId="77777777" w:rsidR="00CD5366" w:rsidRPr="00CD5366" w:rsidRDefault="00CD5366" w:rsidP="00CD5366">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000000"/>
          <w:spacing w:val="2"/>
          <w:sz w:val="24"/>
          <w:szCs w:val="24"/>
          <w:lang w:val="az-Latn-AZ"/>
        </w:rPr>
        <w:t>3.23-1.2. məhkəmə hakimiyyəti orqanlarının və Azərbaycan Respublikasının Məhkəmə-Hüquq Şurasının aparatlarında dövlət qulluğuna qəbulla bağlı keçirilən müsahibənin nəticələrindən verilən şikayətlərə münasibətdə – Azərbaycan Respublikasının Ədliyyə Nazirliyində yaradılmış Apelyasiya Şurasıdır;</w:t>
      </w:r>
    </w:p>
    <w:p w14:paraId="1CB678C1"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3.24. həmin Qanunun 29.12-ci (birinci halda) maddəsində nəzərdə tutulmuş müvafiq icra hakimiyyəti orqanının səlahiyyətlərini Azərbaycan Respublikasının İqtisadiyyat Nazirliyi həyata keçirir;</w:t>
      </w:r>
    </w:p>
    <w:p w14:paraId="1F434D2C"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3.25. həmin Qanunun 32-1.3-cü maddəsində nəzərdə tutulmuş müvafiq dövlət orqanının səlahiyyətlərini:</w:t>
      </w:r>
    </w:p>
    <w:p w14:paraId="73F44847"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3.25.1. Azərbaycan Respublikasının mərkəzi icra hakimiyyəti orqanlarının aparatlarında və Bakı Şəhər İcra Hakimiyyəti başçısının Aparatında Azərbaycan Respublikası Prezidenti Administrasiyasının rəhbəri;</w:t>
      </w:r>
    </w:p>
    <w:p w14:paraId="7D85CDF1"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lastRenderedPageBreak/>
        <w:t>3.25.2. Azərbaycan Respublikasının mərkəzi icra hakimiyyəti orqanlarının yanında yaradılan dövlət agentliklərində və dövlət xidmətlərində həmin mərkəzi icra hakimiyyəti orqanının rəhbəri;</w:t>
      </w:r>
    </w:p>
    <w:p w14:paraId="113A8406"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3.25.3. Azərbaycan Respublikası apellyasiya məhkəmələrinin aparatlarında Azərbaycan Respublikasının ədliyyə naziri;</w:t>
      </w:r>
    </w:p>
    <w:p w14:paraId="0CE79C32"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3.25.4. Naxçıvan Muxtar Respublikası Nazirlər Kabinetinin Aparatında Naxçıvan Muxtar Respublikası Ali Məclisinin sədri həyata keçirirlər;</w:t>
      </w:r>
    </w:p>
    <w:p w14:paraId="2C5FDE9E"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3.26. bu Fərmanın 3.27-ci bəndində nəzərdə tutulmuş dövlət orqanları istisna olmaqla, digər dövlət orqanlarında dövlət qulluğunda olmanın yaş həddinə çatmış dövlət qulluqçusunu vəzifəyə təyin edən səlahiyyətli şəxs həmin dövlət qulluqçusunun müvafiq vəzifəyə təyin edilməsi barədə qərar qəbul etdikdə, “Dövlət qulluğu haqqında” Azərbaycan Respublikası Qanununun 32-1.2-ci maddəsinə uyğun olaraq, həmin dövlət qulluqçusunun dövlət qulluğunda olma müddəti uzadılmış hesab edilir;</w:t>
      </w:r>
    </w:p>
    <w:p w14:paraId="74EC0C91"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3.27. mərkəzi icra hakimiyyəti orqanına aid sahədə dövlət qulluğunda olmanın yaş həddinə çatmış dövlət qulluqçusunun “Dövlət qulluğu haqqında” Azərbaycan Respublikası Qanununun 32-1.2-ci maddəsinə uyğun olaraq dövlət qulluğunda olma müddəti həmin mərkəzi icra hakimiyyəti orqanının rəhbəri tərəfindən uzadılır;</w:t>
      </w:r>
    </w:p>
    <w:p w14:paraId="1EAB0738" w14:textId="77777777" w:rsidR="00CD5366" w:rsidRPr="00CD5366" w:rsidRDefault="00CD5366" w:rsidP="00CD5366">
      <w:pPr>
        <w:shd w:val="clear" w:color="auto" w:fill="FFFFFF"/>
        <w:spacing w:after="40" w:line="240" w:lineRule="auto"/>
        <w:ind w:firstLine="567"/>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i/>
          <w:iCs/>
          <w:color w:val="212529"/>
          <w:spacing w:val="2"/>
          <w:sz w:val="24"/>
          <w:szCs w:val="24"/>
          <w:lang w:val="az-Latn-AZ"/>
        </w:rPr>
        <w:t>3.28. bu Fərmanın 3.25-ci bəndində nəzərdə tutulmuş dövlət orqanları istisna olmaqla, inzibati vəzifələrin ali-üçüncü təsnifatına aid vəzifələrdə dövlət qulluğu keçən dövlət qulluqçusunu vəzifəyə təyin edən səlahiyyətli şəxs həmin dövlət qulluqçusunun müvafiq vəzifəyə təyin edilməsi barədə qərar qəbul etdikdə, “Dövlət qulluğu haqqında” Azərbaycan Respublikası Qanununun 32-1.3-cü maddəsində nəzərdə tutulmuş razılıq verilmiş hesab edilir;</w:t>
      </w:r>
    </w:p>
    <w:p w14:paraId="2240C297"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lang w:val="az-Latn-AZ"/>
        </w:rPr>
      </w:pPr>
      <w:r w:rsidRPr="00CD5366">
        <w:rPr>
          <w:rFonts w:ascii="Palatino Linotype" w:eastAsia="Times New Roman" w:hAnsi="Palatino Linotype" w:cs="Times New Roman"/>
          <w:i/>
          <w:iCs/>
          <w:color w:val="212529"/>
          <w:spacing w:val="2"/>
          <w:sz w:val="24"/>
          <w:szCs w:val="24"/>
          <w:lang w:val="az-Latn-AZ"/>
        </w:rPr>
        <w:t>3.29. “Dövlət qulluğu haqqında” Azərbaycan Respublikasının Qanununda dəyişikliklər edilməsi barədə” Azərbaycan Respublikasının 2016-cı il 31 may tarixli 267-VQD nömrəli Qanunu qüvvəyə minənədək elan edilmiş müsabiqələrdə iştirak edərək dövlət qulluğunun ehtiyat kadrlarının siyahısına daxil edilmiş şəxslər həmin siyahıda olduqları müddətdə dövlət orqanlarında analoji vakant vəzifəyə təyin edilə bilərlər. Həmin şəxslərə dövlət qulluğu vəzifəsinə təyin olunduğu gündən sertifikat verilir.</w:t>
      </w:r>
    </w:p>
    <w:p w14:paraId="2975ED21" w14:textId="77777777" w:rsidR="00CD5366" w:rsidRPr="00CD5366" w:rsidRDefault="00CD5366" w:rsidP="00CD5366">
      <w:pPr>
        <w:shd w:val="clear" w:color="auto" w:fill="FFFFFF"/>
        <w:spacing w:after="40" w:line="240" w:lineRule="auto"/>
        <w:ind w:firstLine="540"/>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4. Azərbaycan Respublikasının Milli Məclisinə, Azərbaycan Respublikasının Konstitusiya Məhkəməsinə, Azərbaycan Respublikasının Ali Məhkəməsinə, Azərbaycan Respublikasının Prokurorluğuna tövsiyə edilsin, habelə Azərbaycan Respublikasının Mərkəzi Bankına tapşırılsın ki, “Dövlət qulluğu haqqında” Azərbaycan Respublikasının Qanunundan irəli gələn məsələləri həll etsinlər.</w:t>
      </w:r>
      <w:bookmarkStart w:id="20" w:name="_ednref21"/>
      <w:r w:rsidRPr="00CD5366">
        <w:rPr>
          <w:rFonts w:ascii="Palatino Linotype" w:eastAsia="Times New Roman" w:hAnsi="Palatino Linotype" w:cs="Times New Roman"/>
          <w:color w:val="212529"/>
          <w:spacing w:val="2"/>
          <w:sz w:val="24"/>
          <w:szCs w:val="24"/>
        </w:rPr>
        <w:fldChar w:fldCharType="begin"/>
      </w:r>
      <w:r w:rsidRPr="00CD5366">
        <w:rPr>
          <w:rFonts w:ascii="Palatino Linotype" w:eastAsia="Times New Roman" w:hAnsi="Palatino Linotype" w:cs="Times New Roman"/>
          <w:color w:val="212529"/>
          <w:spacing w:val="2"/>
          <w:sz w:val="24"/>
          <w:szCs w:val="24"/>
          <w:lang w:val="az-Latn-AZ"/>
        </w:rPr>
        <w:instrText xml:space="preserve"> HYPERLINK "https://e-qanun.az/framework/4518" \l "_edn21" \o "" </w:instrText>
      </w:r>
      <w:r w:rsidRPr="00CD5366">
        <w:rPr>
          <w:rFonts w:ascii="Palatino Linotype" w:eastAsia="Times New Roman" w:hAnsi="Palatino Linotype" w:cs="Times New Roman"/>
          <w:color w:val="212529"/>
          <w:spacing w:val="2"/>
          <w:sz w:val="24"/>
          <w:szCs w:val="24"/>
        </w:rPr>
        <w:fldChar w:fldCharType="separate"/>
      </w:r>
      <w:r w:rsidRPr="00CD5366">
        <w:rPr>
          <w:rFonts w:ascii="Palatino Linotype" w:eastAsia="Times New Roman" w:hAnsi="Palatino Linotype" w:cs="Times New Roman"/>
          <w:b/>
          <w:bCs/>
          <w:color w:val="0000FF"/>
          <w:spacing w:val="2"/>
          <w:sz w:val="20"/>
          <w:szCs w:val="20"/>
          <w:u w:val="single"/>
          <w:vertAlign w:val="superscript"/>
          <w:lang w:val="az-Latn-AZ"/>
        </w:rPr>
        <w:t>[21]</w:t>
      </w:r>
      <w:r w:rsidRPr="00CD5366">
        <w:rPr>
          <w:rFonts w:ascii="Palatino Linotype" w:eastAsia="Times New Roman" w:hAnsi="Palatino Linotype" w:cs="Times New Roman"/>
          <w:color w:val="212529"/>
          <w:spacing w:val="2"/>
          <w:sz w:val="24"/>
          <w:szCs w:val="24"/>
        </w:rPr>
        <w:fldChar w:fldCharType="end"/>
      </w:r>
      <w:bookmarkEnd w:id="20"/>
    </w:p>
    <w:p w14:paraId="2C16CF66" w14:textId="77777777" w:rsidR="00CD5366" w:rsidRPr="00CD5366" w:rsidRDefault="00CD5366" w:rsidP="00CD5366">
      <w:pPr>
        <w:shd w:val="clear" w:color="auto" w:fill="FFFFFF"/>
        <w:spacing w:after="0" w:line="240" w:lineRule="auto"/>
        <w:jc w:val="both"/>
        <w:rPr>
          <w:rFonts w:ascii="Times New Roman" w:eastAsia="Times New Roman" w:hAnsi="Times New Roman" w:cs="Times New Roman"/>
          <w:color w:val="212529"/>
          <w:spacing w:val="2"/>
          <w:sz w:val="24"/>
          <w:szCs w:val="24"/>
        </w:rPr>
      </w:pPr>
      <w:r w:rsidRPr="00CD5366">
        <w:rPr>
          <w:rFonts w:ascii="Palatino Linotype" w:eastAsia="Times New Roman" w:hAnsi="Palatino Linotype" w:cs="Times New Roman"/>
          <w:color w:val="212529"/>
          <w:spacing w:val="2"/>
          <w:sz w:val="20"/>
          <w:szCs w:val="20"/>
          <w:lang w:val="az-Latn-AZ"/>
        </w:rPr>
        <w:t> </w:t>
      </w:r>
    </w:p>
    <w:p w14:paraId="021F4FAE" w14:textId="77777777" w:rsidR="00CD5366" w:rsidRPr="00CD5366" w:rsidRDefault="00CD5366" w:rsidP="00CD5366">
      <w:pPr>
        <w:shd w:val="clear" w:color="auto" w:fill="FFFFFF"/>
        <w:spacing w:after="0" w:line="240" w:lineRule="auto"/>
        <w:jc w:val="right"/>
        <w:rPr>
          <w:rFonts w:ascii="Palatino Linotype" w:eastAsia="Times New Roman" w:hAnsi="Palatino Linotype" w:cs="Times New Roman"/>
          <w:b/>
          <w:bCs/>
          <w:color w:val="212529"/>
          <w:spacing w:val="2"/>
          <w:sz w:val="24"/>
          <w:szCs w:val="24"/>
        </w:rPr>
      </w:pPr>
      <w:r w:rsidRPr="00CD5366">
        <w:rPr>
          <w:rFonts w:ascii="Palatino Linotype" w:eastAsia="Times New Roman" w:hAnsi="Palatino Linotype" w:cs="Times New Roman"/>
          <w:b/>
          <w:bCs/>
          <w:color w:val="212529"/>
          <w:spacing w:val="2"/>
          <w:sz w:val="20"/>
          <w:szCs w:val="20"/>
          <w:lang w:val="az-Latn-AZ"/>
        </w:rPr>
        <w:t> Azərbaycan Respublikasının Prezidenti   </w:t>
      </w:r>
      <w:r w:rsidRPr="00CD5366">
        <w:rPr>
          <w:rFonts w:ascii="Palatino Linotype" w:eastAsia="Times New Roman" w:hAnsi="Palatino Linotype" w:cs="Times New Roman"/>
          <w:b/>
          <w:bCs/>
          <w:caps/>
          <w:color w:val="212529"/>
          <w:spacing w:val="2"/>
          <w:sz w:val="20"/>
          <w:szCs w:val="20"/>
          <w:lang w:val="az-Latn-AZ"/>
        </w:rPr>
        <w:t>HEYDƏR</w:t>
      </w:r>
      <w:r w:rsidRPr="00CD5366">
        <w:rPr>
          <w:rFonts w:ascii="Palatino Linotype" w:eastAsia="Times New Roman" w:hAnsi="Palatino Linotype" w:cs="Times New Roman"/>
          <w:b/>
          <w:bCs/>
          <w:color w:val="212529"/>
          <w:spacing w:val="2"/>
          <w:sz w:val="20"/>
          <w:szCs w:val="20"/>
          <w:lang w:val="az-Latn-AZ"/>
        </w:rPr>
        <w:t> ƏLİYEV</w:t>
      </w:r>
    </w:p>
    <w:p w14:paraId="06406E9A" w14:textId="77777777" w:rsidR="00CD5366" w:rsidRPr="00CD5366" w:rsidRDefault="00CD5366" w:rsidP="00CD5366">
      <w:pPr>
        <w:shd w:val="clear" w:color="auto" w:fill="FFFFFF"/>
        <w:spacing w:after="0" w:line="240" w:lineRule="auto"/>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0"/>
          <w:szCs w:val="20"/>
          <w:lang w:val="az-Latn-AZ"/>
        </w:rPr>
        <w:t> </w:t>
      </w:r>
    </w:p>
    <w:p w14:paraId="70DFB9C0" w14:textId="77777777" w:rsidR="00CD5366" w:rsidRPr="00CD5366" w:rsidRDefault="00CD5366" w:rsidP="00CD5366">
      <w:pPr>
        <w:shd w:val="clear" w:color="auto" w:fill="FFFFFF"/>
        <w:spacing w:after="0" w:line="240" w:lineRule="auto"/>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0"/>
          <w:szCs w:val="20"/>
          <w:lang w:val="az-Latn-AZ"/>
        </w:rPr>
        <w:t>Bakı şəhəri, 29 dekabr 2000-ci il</w:t>
      </w:r>
    </w:p>
    <w:p w14:paraId="51E5E73C" w14:textId="77777777" w:rsidR="00CD5366" w:rsidRPr="00CD5366" w:rsidRDefault="00CD5366" w:rsidP="00CD5366">
      <w:pPr>
        <w:shd w:val="clear" w:color="auto" w:fill="FFFFFF"/>
        <w:spacing w:after="0" w:line="240" w:lineRule="auto"/>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0"/>
          <w:szCs w:val="20"/>
          <w:lang w:val="az-Latn-AZ"/>
        </w:rPr>
        <w:t>                   № 435</w:t>
      </w:r>
    </w:p>
    <w:p w14:paraId="159DCFC4" w14:textId="08122F6B" w:rsidR="00CD5366" w:rsidRPr="00CD5366" w:rsidRDefault="00CD5366" w:rsidP="00CD5366">
      <w:pPr>
        <w:shd w:val="clear" w:color="auto" w:fill="FFFFFF"/>
        <w:spacing w:after="0" w:line="240" w:lineRule="auto"/>
        <w:jc w:val="both"/>
        <w:rPr>
          <w:rFonts w:ascii="Palatino Linotype" w:eastAsia="Times New Roman" w:hAnsi="Palatino Linotype" w:cs="Times New Roman"/>
          <w:color w:val="212529"/>
          <w:spacing w:val="2"/>
          <w:sz w:val="24"/>
          <w:szCs w:val="24"/>
        </w:rPr>
      </w:pPr>
      <w:r w:rsidRPr="00CD5366">
        <w:rPr>
          <w:rFonts w:ascii="Palatino Linotype" w:eastAsia="Times New Roman" w:hAnsi="Palatino Linotype" w:cs="Times New Roman"/>
          <w:color w:val="212529"/>
          <w:spacing w:val="2"/>
          <w:sz w:val="24"/>
          <w:szCs w:val="24"/>
          <w:lang w:val="az-Latn-AZ"/>
        </w:rPr>
        <w:t>  </w:t>
      </w:r>
    </w:p>
    <w:p w14:paraId="0DC16A0E" w14:textId="77777777" w:rsidR="006D2658" w:rsidRDefault="006D2658"/>
    <w:sectPr w:rsidR="006D2658" w:rsidSect="00CD5366">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44"/>
    <w:rsid w:val="000D4F44"/>
    <w:rsid w:val="006D2658"/>
    <w:rsid w:val="00C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CC4B1-E2E8-45A3-9943-5207D30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onumber">
    <w:name w:val="nexttonumber"/>
    <w:basedOn w:val="Normal"/>
    <w:rsid w:val="00CD53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type">
    <w:name w:val="lawtype"/>
    <w:basedOn w:val="Normal"/>
    <w:rsid w:val="00CD53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Normal"/>
    <w:rsid w:val="00CD5366"/>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CD5366"/>
  </w:style>
  <w:style w:type="paragraph" w:customStyle="1" w:styleId="bottomima">
    <w:name w:val="bottomima"/>
    <w:basedOn w:val="Normal"/>
    <w:rsid w:val="00CD53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no">
    <w:name w:val="bottomno"/>
    <w:basedOn w:val="Normal"/>
    <w:rsid w:val="00CD53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4433</Words>
  <Characters>25274</Characters>
  <Application>Microsoft Office Word</Application>
  <DocSecurity>0</DocSecurity>
  <Lines>210</Lines>
  <Paragraphs>59</Paragraphs>
  <ScaleCrop>false</ScaleCrop>
  <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Valizada</dc:creator>
  <cp:keywords/>
  <dc:description/>
  <cp:lastModifiedBy>Ramin Valizada</cp:lastModifiedBy>
  <cp:revision>2</cp:revision>
  <dcterms:created xsi:type="dcterms:W3CDTF">2023-09-06T10:09:00Z</dcterms:created>
  <dcterms:modified xsi:type="dcterms:W3CDTF">2023-09-06T10:09:00Z</dcterms:modified>
</cp:coreProperties>
</file>